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033D" w14:textId="77777777" w:rsidR="007E7053" w:rsidRPr="00CA5FC6" w:rsidRDefault="007E7053" w:rsidP="00563C92">
      <w:pPr>
        <w:pStyle w:val="A-Test-BH1"/>
        <w:tabs>
          <w:tab w:val="left" w:pos="270"/>
        </w:tabs>
        <w:ind w:left="270" w:hanging="270"/>
      </w:pPr>
      <w:r w:rsidRPr="00CA5FC6">
        <w:t>Unit 2 Reading Guide Answer Key</w:t>
      </w:r>
    </w:p>
    <w:p w14:paraId="16980890" w14:textId="77777777" w:rsidR="007E7053" w:rsidRPr="00CA5FC6" w:rsidRDefault="007E7053" w:rsidP="00563C92">
      <w:pPr>
        <w:pStyle w:val="A-Test-BH2"/>
        <w:tabs>
          <w:tab w:val="left" w:pos="270"/>
        </w:tabs>
        <w:ind w:left="270" w:hanging="270"/>
      </w:pPr>
      <w:r w:rsidRPr="00CA5FC6">
        <w:t>God Revealed to His Chosen People</w:t>
      </w:r>
    </w:p>
    <w:p w14:paraId="618D4823" w14:textId="77777777" w:rsidR="007E7053" w:rsidRDefault="007E7053" w:rsidP="00563C92">
      <w:pPr>
        <w:pStyle w:val="A-CH"/>
      </w:pPr>
      <w:r w:rsidRPr="00CA5FC6">
        <w:t xml:space="preserve">Chapter 5: The Patriarchs: God Reveals Himself </w:t>
      </w:r>
      <w:r>
        <w:br/>
        <w:t>to a Chosen Family</w:t>
      </w:r>
    </w:p>
    <w:p w14:paraId="04156007" w14:textId="77777777" w:rsidR="007E7053" w:rsidRPr="00CA5FC6" w:rsidRDefault="007E7053" w:rsidP="00563C92">
      <w:pPr>
        <w:pStyle w:val="A-DHafterCH"/>
        <w:tabs>
          <w:tab w:val="left" w:pos="270"/>
        </w:tabs>
        <w:ind w:left="270" w:hanging="270"/>
      </w:pPr>
      <w:r w:rsidRPr="00CA5FC6">
        <w:t>Article 20: Abraham and Sarah</w:t>
      </w:r>
    </w:p>
    <w:p w14:paraId="4311A2F1" w14:textId="5B98B859" w:rsidR="00297C0D" w:rsidRDefault="007E7053" w:rsidP="00563C92">
      <w:pPr>
        <w:pStyle w:val="A-NumberList-level1-lessspaceafter"/>
        <w:tabs>
          <w:tab w:val="clear" w:pos="360"/>
          <w:tab w:val="left" w:pos="270"/>
        </w:tabs>
        <w:ind w:left="270" w:hanging="270"/>
      </w:pPr>
      <w:r>
        <w:t>1.</w:t>
      </w:r>
      <w:r>
        <w:tab/>
      </w:r>
      <w:r w:rsidR="00BE196D" w:rsidRPr="00BE196D">
        <w:t>In common usage, a</w:t>
      </w:r>
      <w:r w:rsidR="00BE196D">
        <w:t xml:space="preserve"> </w:t>
      </w:r>
      <w:r w:rsidRPr="00CA5FC6">
        <w:rPr>
          <w:u w:val="single"/>
        </w:rPr>
        <w:t>patriarch</w:t>
      </w:r>
      <w:r w:rsidRPr="00CA5FC6">
        <w:t xml:space="preserve"> is the father or leader of a tribe, clan, or tradition. </w:t>
      </w:r>
      <w:r w:rsidR="00BE196D">
        <w:t xml:space="preserve">In the Bible, this </w:t>
      </w:r>
      <w:r w:rsidR="00FF485F">
        <w:br/>
      </w:r>
      <w:r w:rsidR="00BE196D">
        <w:t xml:space="preserve">word refers to the fathers of our faith: </w:t>
      </w:r>
      <w:r w:rsidRPr="00CA5FC6">
        <w:rPr>
          <w:u w:val="single"/>
        </w:rPr>
        <w:t>Abraham</w:t>
      </w:r>
      <w:r w:rsidR="00BE196D">
        <w:t xml:space="preserve"> and his son</w:t>
      </w:r>
      <w:r w:rsidRPr="00CA5FC6">
        <w:t xml:space="preserve"> </w:t>
      </w:r>
      <w:r w:rsidRPr="00CA5FC6">
        <w:rPr>
          <w:u w:val="single"/>
        </w:rPr>
        <w:t>Isaac</w:t>
      </w:r>
      <w:r w:rsidRPr="00CA5FC6">
        <w:t xml:space="preserve">, and </w:t>
      </w:r>
      <w:r w:rsidR="00BE196D">
        <w:t>Isaac’s son</w:t>
      </w:r>
      <w:r w:rsidR="00297C0D">
        <w:t xml:space="preserve"> </w:t>
      </w:r>
      <w:r w:rsidRPr="00CA5FC6">
        <w:rPr>
          <w:u w:val="single"/>
        </w:rPr>
        <w:t>Jacob</w:t>
      </w:r>
      <w:r w:rsidR="00BE196D" w:rsidRPr="00637C82">
        <w:t>.</w:t>
      </w:r>
    </w:p>
    <w:p w14:paraId="16A4CC73" w14:textId="77777777" w:rsidR="00297C0D" w:rsidRDefault="007E7053" w:rsidP="00563C92">
      <w:pPr>
        <w:pStyle w:val="A-NumberList-level1-lessspaceafter"/>
        <w:tabs>
          <w:tab w:val="clear" w:pos="360"/>
          <w:tab w:val="left" w:pos="270"/>
        </w:tabs>
        <w:ind w:left="270" w:hanging="270"/>
      </w:pPr>
      <w:r>
        <w:t>2.</w:t>
      </w:r>
      <w:r>
        <w:tab/>
      </w:r>
      <w:r w:rsidR="00BE196D">
        <w:t xml:space="preserve">By choosing the </w:t>
      </w:r>
      <w:r w:rsidR="00297C0D">
        <w:rPr>
          <w:u w:val="single"/>
        </w:rPr>
        <w:t>least</w:t>
      </w:r>
      <w:r w:rsidR="00BE196D">
        <w:t xml:space="preserve"> suitable person for the position, God turns our attention toward</w:t>
      </w:r>
      <w:r w:rsidR="00297C0D" w:rsidRPr="000311FD">
        <w:t xml:space="preserve"> </w:t>
      </w:r>
      <w:r w:rsidR="00297C0D">
        <w:rPr>
          <w:u w:val="single"/>
        </w:rPr>
        <w:t>himself</w:t>
      </w:r>
      <w:r w:rsidR="00BE196D">
        <w:t>.</w:t>
      </w:r>
    </w:p>
    <w:p w14:paraId="4B440389" w14:textId="77777777" w:rsidR="007E7053" w:rsidRPr="00CA5FC6" w:rsidRDefault="007E7053" w:rsidP="00563C92">
      <w:pPr>
        <w:pStyle w:val="A-NumberList-level1-lessspaceafter"/>
        <w:tabs>
          <w:tab w:val="clear" w:pos="360"/>
          <w:tab w:val="left" w:pos="270"/>
        </w:tabs>
        <w:ind w:left="270" w:hanging="270"/>
      </w:pPr>
      <w:r>
        <w:t>3.</w:t>
      </w:r>
      <w:r>
        <w:tab/>
      </w:r>
      <w:r w:rsidRPr="00CA5FC6">
        <w:rPr>
          <w:u w:val="single"/>
        </w:rPr>
        <w:t>Faith</w:t>
      </w:r>
      <w:r w:rsidRPr="00CA5FC6">
        <w:t xml:space="preserve"> is the gift of God by which one freely accepts God’s full Revelation.</w:t>
      </w:r>
    </w:p>
    <w:p w14:paraId="0B487B9C" w14:textId="0CE50ADF" w:rsidR="007E7053" w:rsidRPr="00CA5FC6" w:rsidRDefault="007E7053" w:rsidP="00563C92">
      <w:pPr>
        <w:pStyle w:val="A-NumberList-level1-lessspaceafter"/>
        <w:tabs>
          <w:tab w:val="clear" w:pos="360"/>
          <w:tab w:val="left" w:pos="270"/>
        </w:tabs>
        <w:ind w:left="270" w:hanging="270"/>
      </w:pPr>
      <w:r>
        <w:t>4.</w:t>
      </w:r>
      <w:r>
        <w:tab/>
      </w:r>
      <w:r w:rsidRPr="00CA5FC6">
        <w:t xml:space="preserve">A contract focuses on </w:t>
      </w:r>
      <w:r w:rsidRPr="00CA5FC6">
        <w:rPr>
          <w:u w:val="single"/>
        </w:rPr>
        <w:t>things</w:t>
      </w:r>
      <w:r w:rsidRPr="00637C82">
        <w:t xml:space="preserve"> </w:t>
      </w:r>
      <w:r w:rsidRPr="00E329CF">
        <w:t xml:space="preserve">or </w:t>
      </w:r>
      <w:r w:rsidRPr="00CA5FC6">
        <w:rPr>
          <w:u w:val="single"/>
        </w:rPr>
        <w:t>events</w:t>
      </w:r>
      <w:r w:rsidRPr="008C65FC">
        <w:t>,</w:t>
      </w:r>
      <w:r w:rsidRPr="00CA5FC6">
        <w:t xml:space="preserve"> is conditional, and </w:t>
      </w:r>
      <w:r w:rsidRPr="00CA5FC6">
        <w:rPr>
          <w:u w:val="single"/>
        </w:rPr>
        <w:t>ends</w:t>
      </w:r>
      <w:r w:rsidRPr="00CA5FC6">
        <w:t xml:space="preserve"> once the commitments are fulfilled.</w:t>
      </w:r>
      <w:r w:rsidR="00316633" w:rsidRPr="00CA5FC6">
        <w:t xml:space="preserve"> </w:t>
      </w:r>
      <w:r w:rsidR="00FF485F">
        <w:br/>
      </w:r>
      <w:r w:rsidRPr="00CA5FC6">
        <w:t xml:space="preserve">A covenant focuses on </w:t>
      </w:r>
      <w:r w:rsidRPr="00CA5FC6">
        <w:rPr>
          <w:u w:val="single"/>
        </w:rPr>
        <w:t>relationships</w:t>
      </w:r>
      <w:r w:rsidRPr="00CA5FC6">
        <w:t xml:space="preserve">, is </w:t>
      </w:r>
      <w:r w:rsidRPr="00CA5FC6">
        <w:rPr>
          <w:u w:val="single"/>
        </w:rPr>
        <w:t>unconditional</w:t>
      </w:r>
      <w:r w:rsidRPr="00CA5FC6">
        <w:t>, and is a lifelong commitment.</w:t>
      </w:r>
    </w:p>
    <w:p w14:paraId="76BAC52B" w14:textId="77777777" w:rsidR="00297C0D" w:rsidRDefault="007E7053" w:rsidP="00563C92">
      <w:pPr>
        <w:pStyle w:val="A-NumberList-level1-lessspaceafter"/>
        <w:tabs>
          <w:tab w:val="clear" w:pos="360"/>
          <w:tab w:val="left" w:pos="270"/>
        </w:tabs>
        <w:ind w:left="270" w:hanging="270"/>
      </w:pPr>
      <w:r>
        <w:t>5.</w:t>
      </w:r>
      <w:r>
        <w:tab/>
      </w:r>
      <w:r w:rsidR="00BE196D">
        <w:t xml:space="preserve">God promises to be </w:t>
      </w:r>
      <w:r w:rsidR="00AF599E">
        <w:rPr>
          <w:u w:val="single"/>
        </w:rPr>
        <w:t>faithful</w:t>
      </w:r>
      <w:r w:rsidR="00BE196D">
        <w:t xml:space="preserve"> to Abraham and his </w:t>
      </w:r>
      <w:r w:rsidR="00AF599E">
        <w:rPr>
          <w:u w:val="single"/>
        </w:rPr>
        <w:t>descendants</w:t>
      </w:r>
      <w:r w:rsidR="00AF599E" w:rsidRPr="000311FD">
        <w:t>.</w:t>
      </w:r>
      <w:r w:rsidR="00BE196D">
        <w:t xml:space="preserve"> God also promises to give Abraham </w:t>
      </w:r>
      <w:r w:rsidR="00AF599E">
        <w:rPr>
          <w:u w:val="single"/>
        </w:rPr>
        <w:t>land</w:t>
      </w:r>
      <w:r w:rsidR="00BE196D">
        <w:t xml:space="preserve"> and a great </w:t>
      </w:r>
      <w:r w:rsidR="00AF599E">
        <w:rPr>
          <w:u w:val="single"/>
        </w:rPr>
        <w:t>nation</w:t>
      </w:r>
      <w:r w:rsidR="00BE196D">
        <w:t xml:space="preserve"> (his</w:t>
      </w:r>
      <w:r w:rsidR="00AF599E" w:rsidRPr="000311FD">
        <w:t xml:space="preserve"> </w:t>
      </w:r>
      <w:r w:rsidR="00AF599E">
        <w:rPr>
          <w:u w:val="single"/>
        </w:rPr>
        <w:t>descendants</w:t>
      </w:r>
      <w:r w:rsidR="00BE196D">
        <w:t xml:space="preserve">). It is also an </w:t>
      </w:r>
      <w:r w:rsidR="000311FD">
        <w:t>“</w:t>
      </w:r>
      <w:r w:rsidR="00AF599E">
        <w:rPr>
          <w:u w:val="single"/>
        </w:rPr>
        <w:t>everlasting</w:t>
      </w:r>
      <w:r w:rsidR="00BE196D">
        <w:t xml:space="preserve"> covenant</w:t>
      </w:r>
      <w:r w:rsidR="000311FD">
        <w:t>” (Genesis 17:13)</w:t>
      </w:r>
      <w:r w:rsidR="00BE196D">
        <w:t xml:space="preserve"> that extends down through Abraham’s descendants.</w:t>
      </w:r>
    </w:p>
    <w:p w14:paraId="762AF6FB" w14:textId="77777777" w:rsidR="00BE196D" w:rsidRPr="00297C0D" w:rsidRDefault="00297C0D" w:rsidP="00563C92">
      <w:pPr>
        <w:pStyle w:val="A-NumberList-level1-lessspaceafter"/>
        <w:tabs>
          <w:tab w:val="clear" w:pos="360"/>
          <w:tab w:val="left" w:pos="270"/>
        </w:tabs>
        <w:ind w:left="270" w:hanging="270"/>
        <w:rPr>
          <w:u w:val="single"/>
        </w:rPr>
      </w:pPr>
      <w:r>
        <w:t>6.</w:t>
      </w:r>
      <w:r w:rsidR="000311FD">
        <w:tab/>
      </w:r>
      <w:r w:rsidR="00BE196D">
        <w:t>In his covenant with Abram, there are two signs. God changes</w:t>
      </w:r>
      <w:r w:rsidR="00BE196D" w:rsidRPr="00297C0D">
        <w:t xml:space="preserve"> their</w:t>
      </w:r>
      <w:r w:rsidR="00AF599E" w:rsidRPr="000311FD">
        <w:t xml:space="preserve"> </w:t>
      </w:r>
      <w:r w:rsidR="00AF599E" w:rsidRPr="00A75837">
        <w:rPr>
          <w:u w:val="single"/>
        </w:rPr>
        <w:t>names</w:t>
      </w:r>
      <w:r w:rsidR="00AF599E" w:rsidRPr="000311FD">
        <w:t>.</w:t>
      </w:r>
      <w:r w:rsidR="000311FD">
        <w:t xml:space="preserve"> </w:t>
      </w:r>
      <w:r w:rsidR="00BE196D" w:rsidRPr="00297C0D">
        <w:t>The</w:t>
      </w:r>
      <w:r w:rsidR="00BE196D">
        <w:t xml:space="preserve"> other sign is</w:t>
      </w:r>
      <w:r w:rsidR="00AF599E">
        <w:rPr>
          <w:u w:val="single"/>
        </w:rPr>
        <w:t xml:space="preserve"> circumcision</w:t>
      </w:r>
      <w:r w:rsidR="00BE196D">
        <w:t>.</w:t>
      </w:r>
    </w:p>
    <w:p w14:paraId="6951FED5" w14:textId="77777777" w:rsidR="007E7053" w:rsidRPr="00CA5FC6" w:rsidRDefault="007E7053" w:rsidP="00563C92">
      <w:pPr>
        <w:pStyle w:val="A-DHafterCH"/>
        <w:tabs>
          <w:tab w:val="left" w:pos="270"/>
        </w:tabs>
        <w:ind w:left="270" w:hanging="270"/>
      </w:pPr>
      <w:r w:rsidRPr="00CA5FC6">
        <w:t xml:space="preserve">Article 21: Isaac and Jacob </w:t>
      </w:r>
    </w:p>
    <w:p w14:paraId="09AA10C4" w14:textId="49DECD00" w:rsidR="00297C0D" w:rsidRDefault="000F635E" w:rsidP="00563C92">
      <w:pPr>
        <w:pStyle w:val="A-NumberList-level1-lessspaceafter"/>
        <w:tabs>
          <w:tab w:val="left" w:pos="270"/>
        </w:tabs>
        <w:ind w:left="270" w:hanging="270"/>
      </w:pPr>
      <w:r>
        <w:t>1.</w:t>
      </w:r>
      <w:r w:rsidR="000311FD">
        <w:tab/>
      </w:r>
      <w:r w:rsidR="00372C31">
        <w:t xml:space="preserve">The test </w:t>
      </w:r>
      <w:r w:rsidR="000311FD">
        <w:t>(</w:t>
      </w:r>
      <w:r w:rsidR="00372C31">
        <w:t>Abraham’s willingness to trust God and sacrifice his son</w:t>
      </w:r>
      <w:r w:rsidR="000311FD">
        <w:t xml:space="preserve">) </w:t>
      </w:r>
      <w:r w:rsidR="00372C31">
        <w:t xml:space="preserve">is Abraham’s discovery of the </w:t>
      </w:r>
      <w:r w:rsidR="008D57BC">
        <w:rPr>
          <w:u w:val="single"/>
        </w:rPr>
        <w:t>faith</w:t>
      </w:r>
      <w:r w:rsidR="00372C31">
        <w:t xml:space="preserve"> </w:t>
      </w:r>
      <w:r w:rsidR="00FF485F">
        <w:br/>
      </w:r>
      <w:r w:rsidR="00372C31">
        <w:t>he holds in his heart.</w:t>
      </w:r>
    </w:p>
    <w:p w14:paraId="5C51EB72" w14:textId="77777777" w:rsidR="00297C0D" w:rsidRDefault="000F635E" w:rsidP="00563C92">
      <w:pPr>
        <w:pStyle w:val="A-NumberList-level1-lessspaceafter"/>
        <w:tabs>
          <w:tab w:val="left" w:pos="270"/>
        </w:tabs>
        <w:ind w:left="270" w:hanging="270"/>
        <w:rPr>
          <w:u w:val="single"/>
        </w:rPr>
      </w:pPr>
      <w:r>
        <w:t>2.</w:t>
      </w:r>
      <w:r w:rsidR="000311FD">
        <w:tab/>
      </w:r>
      <w:r w:rsidR="00372C31">
        <w:t xml:space="preserve">This narrative also prefigures God the Father’s willingness to allow the </w:t>
      </w:r>
      <w:r w:rsidR="008D57BC">
        <w:rPr>
          <w:u w:val="single"/>
        </w:rPr>
        <w:t>sacrifice</w:t>
      </w:r>
      <w:r w:rsidR="00372C31">
        <w:t xml:space="preserve"> of his only Son, </w:t>
      </w:r>
      <w:r w:rsidR="008D57BC">
        <w:rPr>
          <w:u w:val="single"/>
        </w:rPr>
        <w:t>Jesus Christ</w:t>
      </w:r>
      <w:r w:rsidR="008D57BC" w:rsidRPr="000311FD">
        <w:t>.</w:t>
      </w:r>
    </w:p>
    <w:p w14:paraId="4DC24FC0" w14:textId="77777777" w:rsidR="00834F2B" w:rsidRPr="00B03287" w:rsidRDefault="000F635E" w:rsidP="00563C92">
      <w:pPr>
        <w:pStyle w:val="A-NumberList-level1-lessspaceafter"/>
        <w:tabs>
          <w:tab w:val="left" w:pos="270"/>
        </w:tabs>
        <w:ind w:left="270" w:hanging="270"/>
      </w:pPr>
      <w:r>
        <w:t>3.</w:t>
      </w:r>
      <w:r w:rsidR="000311FD">
        <w:tab/>
      </w:r>
      <w:r w:rsidR="00834F2B">
        <w:t>Much like the father in Jesus’ Parable of the Lost Son,</w:t>
      </w:r>
      <w:r w:rsidR="008D57BC">
        <w:t xml:space="preserve"> </w:t>
      </w:r>
      <w:r w:rsidR="008D57BC">
        <w:rPr>
          <w:u w:val="single"/>
        </w:rPr>
        <w:t>Esau</w:t>
      </w:r>
      <w:r w:rsidR="008D57BC" w:rsidRPr="000311FD">
        <w:t xml:space="preserve"> </w:t>
      </w:r>
      <w:r w:rsidR="00834F2B">
        <w:t xml:space="preserve">is the model expression of God’s </w:t>
      </w:r>
      <w:r w:rsidR="008D57BC">
        <w:rPr>
          <w:u w:val="single"/>
        </w:rPr>
        <w:t>love</w:t>
      </w:r>
      <w:r w:rsidR="00834F2B">
        <w:t xml:space="preserve"> and</w:t>
      </w:r>
      <w:r w:rsidR="008D57BC">
        <w:t xml:space="preserve"> </w:t>
      </w:r>
      <w:r w:rsidR="008D57BC">
        <w:rPr>
          <w:u w:val="single"/>
        </w:rPr>
        <w:t>forgiveness</w:t>
      </w:r>
      <w:r w:rsidR="00834F2B">
        <w:t>.</w:t>
      </w:r>
    </w:p>
    <w:p w14:paraId="327A62B3" w14:textId="036B577D" w:rsidR="00834F2B" w:rsidRPr="00B03287" w:rsidRDefault="009E2436" w:rsidP="00563C92">
      <w:pPr>
        <w:pStyle w:val="A-NumberList-level1-lessspaceafter"/>
        <w:tabs>
          <w:tab w:val="left" w:pos="270"/>
        </w:tabs>
        <w:ind w:left="270" w:hanging="270"/>
      </w:pPr>
      <w:r>
        <w:t>4.</w:t>
      </w:r>
      <w:r w:rsidR="000311FD">
        <w:tab/>
      </w:r>
      <w:r w:rsidR="00834F2B">
        <w:t xml:space="preserve">The being blesses </w:t>
      </w:r>
      <w:r w:rsidR="00834F2B" w:rsidRPr="00B03287">
        <w:t xml:space="preserve">Jacob </w:t>
      </w:r>
      <w:r w:rsidR="00834F2B">
        <w:t>and gives him a</w:t>
      </w:r>
      <w:r w:rsidR="00834F2B" w:rsidRPr="00B03287">
        <w:t xml:space="preserve"> new name</w:t>
      </w:r>
      <w:r w:rsidR="00834F2B">
        <w:t>:</w:t>
      </w:r>
      <w:r w:rsidR="00297C0D">
        <w:t xml:space="preserve"> </w:t>
      </w:r>
      <w:r w:rsidR="008D57BC">
        <w:rPr>
          <w:u w:val="single"/>
        </w:rPr>
        <w:t>Israel</w:t>
      </w:r>
      <w:r w:rsidR="00834F2B">
        <w:t>.</w:t>
      </w:r>
      <w:r w:rsidR="00297C0D">
        <w:t xml:space="preserve"> </w:t>
      </w:r>
      <w:r w:rsidR="00834F2B">
        <w:t xml:space="preserve">This will also become the name of the </w:t>
      </w:r>
      <w:r w:rsidR="00FF485F">
        <w:br/>
      </w:r>
      <w:r w:rsidR="00834F2B">
        <w:t xml:space="preserve">nation consisting of the </w:t>
      </w:r>
      <w:r w:rsidR="008D57BC">
        <w:rPr>
          <w:u w:val="single"/>
        </w:rPr>
        <w:t>Twelve</w:t>
      </w:r>
      <w:r w:rsidR="008D57BC" w:rsidRPr="00104469">
        <w:t xml:space="preserve"> </w:t>
      </w:r>
      <w:r w:rsidR="008D57BC">
        <w:rPr>
          <w:u w:val="single"/>
        </w:rPr>
        <w:t>Tribes</w:t>
      </w:r>
      <w:r w:rsidR="008D57BC" w:rsidRPr="00993DF6">
        <w:t xml:space="preserve">, </w:t>
      </w:r>
      <w:r w:rsidR="00834F2B">
        <w:t>descendants of Jacob’s twelve sons</w:t>
      </w:r>
      <w:r w:rsidR="00834F2B" w:rsidRPr="00B03287">
        <w:t>.</w:t>
      </w:r>
    </w:p>
    <w:p w14:paraId="1C2940BA" w14:textId="77777777" w:rsidR="007E7053" w:rsidRPr="00CA5FC6" w:rsidRDefault="007E7053" w:rsidP="00563C92">
      <w:pPr>
        <w:pStyle w:val="A-DHafterCH"/>
        <w:tabs>
          <w:tab w:val="left" w:pos="270"/>
        </w:tabs>
        <w:ind w:left="270" w:hanging="270"/>
      </w:pPr>
      <w:r w:rsidRPr="00CA5FC6">
        <w:t>Article 22: Joseph</w:t>
      </w:r>
    </w:p>
    <w:p w14:paraId="75A4CEEC" w14:textId="48080BC2" w:rsidR="007E7053" w:rsidRPr="00CA5FC6" w:rsidRDefault="00847543" w:rsidP="00563C92">
      <w:pPr>
        <w:pStyle w:val="A-NumberList-level1-lessspaceafter"/>
        <w:tabs>
          <w:tab w:val="left" w:pos="270"/>
        </w:tabs>
        <w:ind w:left="270" w:hanging="270"/>
      </w:pPr>
      <w:r w:rsidRPr="00847543">
        <w:t>1.</w:t>
      </w:r>
      <w:r w:rsidRPr="00847543">
        <w:tab/>
      </w:r>
      <w:r w:rsidR="0019147B">
        <w:t>Then finally “God remembered Rachel”</w:t>
      </w:r>
      <w:r w:rsidR="00104469">
        <w:t xml:space="preserve"> (Genesis 30:22),</w:t>
      </w:r>
      <w:r w:rsidR="0019147B">
        <w:t xml:space="preserve"> and she gives birth to</w:t>
      </w:r>
      <w:r w:rsidR="0019147B" w:rsidRPr="00993DF6">
        <w:t xml:space="preserve"> </w:t>
      </w:r>
      <w:r w:rsidR="0019147B">
        <w:rPr>
          <w:u w:val="single"/>
        </w:rPr>
        <w:t>Joseph</w:t>
      </w:r>
      <w:r w:rsidR="0019147B">
        <w:t xml:space="preserve">, who </w:t>
      </w:r>
      <w:r w:rsidR="00FF485F">
        <w:br/>
      </w:r>
      <w:r w:rsidR="0019147B">
        <w:t>becomes</w:t>
      </w:r>
      <w:r w:rsidR="0019147B" w:rsidRPr="00895592">
        <w:t xml:space="preserve"> </w:t>
      </w:r>
      <w:r w:rsidR="0019147B" w:rsidRPr="00B03287">
        <w:t>Jacob’s favorite son</w:t>
      </w:r>
      <w:r w:rsidR="00104469">
        <w:t>.</w:t>
      </w:r>
    </w:p>
    <w:p w14:paraId="4EA32C25" w14:textId="77777777" w:rsidR="007E7053" w:rsidRPr="00CA5FC6" w:rsidRDefault="00847543" w:rsidP="00563C92">
      <w:pPr>
        <w:pStyle w:val="A-NumberList-level1-lessspaceafter"/>
        <w:tabs>
          <w:tab w:val="left" w:pos="270"/>
        </w:tabs>
        <w:ind w:left="270" w:hanging="270"/>
      </w:pPr>
      <w:r>
        <w:t>2.</w:t>
      </w:r>
      <w:r>
        <w:tab/>
      </w:r>
      <w:r w:rsidR="007E7053" w:rsidRPr="00CA5FC6">
        <w:t xml:space="preserve">In the Old Testament, </w:t>
      </w:r>
      <w:r w:rsidR="007E7053" w:rsidRPr="00CA5FC6">
        <w:rPr>
          <w:u w:val="single"/>
        </w:rPr>
        <w:t>dreams</w:t>
      </w:r>
      <w:r w:rsidR="007E7053" w:rsidRPr="00CA5FC6">
        <w:t xml:space="preserve"> </w:t>
      </w:r>
      <w:bookmarkStart w:id="0" w:name="_Hlk510536964"/>
      <w:r w:rsidR="0019147B">
        <w:t>guided</w:t>
      </w:r>
      <w:r w:rsidR="007E7053" w:rsidRPr="00CA5FC6">
        <w:t xml:space="preserve"> </w:t>
      </w:r>
      <w:bookmarkEnd w:id="0"/>
      <w:r w:rsidR="007E7053" w:rsidRPr="00CA5FC6">
        <w:t xml:space="preserve">and helped the people </w:t>
      </w:r>
      <w:r w:rsidR="007E7053">
        <w:t xml:space="preserve">to </w:t>
      </w:r>
      <w:r w:rsidR="007E7053" w:rsidRPr="00CA5FC6">
        <w:t>be more faithful to the covenant.</w:t>
      </w:r>
    </w:p>
    <w:p w14:paraId="64E15D62" w14:textId="77B7F7E7" w:rsidR="007E7053" w:rsidRPr="00CA5FC6" w:rsidRDefault="00847543" w:rsidP="00563C92">
      <w:pPr>
        <w:pStyle w:val="A-NumberList-level1-lessspaceafter"/>
        <w:tabs>
          <w:tab w:val="left" w:pos="270"/>
        </w:tabs>
        <w:ind w:left="270" w:hanging="270"/>
      </w:pPr>
      <w:r>
        <w:t>3.</w:t>
      </w:r>
      <w:r>
        <w:tab/>
      </w:r>
      <w:r w:rsidR="0019147B">
        <w:t xml:space="preserve">Before Jacob’s death, the brothers worry that Joseph is still nursing a grudge. They beg for his </w:t>
      </w:r>
      <w:r w:rsidR="00FF485F">
        <w:br/>
      </w:r>
      <w:r w:rsidR="0019147B">
        <w:rPr>
          <w:u w:val="single"/>
        </w:rPr>
        <w:t>forgiveness</w:t>
      </w:r>
      <w:r w:rsidR="0019147B">
        <w:t xml:space="preserve"> again.</w:t>
      </w:r>
    </w:p>
    <w:p w14:paraId="06069418" w14:textId="67AE3E5E" w:rsidR="009674C1" w:rsidRDefault="00847543" w:rsidP="00563C92">
      <w:pPr>
        <w:pStyle w:val="A-NumberList-level1-spaceafter"/>
        <w:tabs>
          <w:tab w:val="left" w:pos="270"/>
        </w:tabs>
        <w:ind w:left="270"/>
        <w:rPr>
          <w:u w:val="single"/>
        </w:rPr>
      </w:pPr>
      <w:r>
        <w:lastRenderedPageBreak/>
        <w:t>4.</w:t>
      </w:r>
      <w:r>
        <w:tab/>
      </w:r>
      <w:r w:rsidR="0019147B">
        <w:t xml:space="preserve">If his brothers would not have sold him into slavery, not only his entire family but probably most </w:t>
      </w:r>
      <w:r w:rsidR="00FF485F">
        <w:br/>
      </w:r>
      <w:r w:rsidR="0019147B">
        <w:t xml:space="preserve">of Egypt would have died in the </w:t>
      </w:r>
      <w:r w:rsidR="0019147B">
        <w:rPr>
          <w:u w:val="single"/>
        </w:rPr>
        <w:t>famine</w:t>
      </w:r>
      <w:r w:rsidR="0019147B" w:rsidRPr="00104469">
        <w:t>.</w:t>
      </w:r>
    </w:p>
    <w:p w14:paraId="456C1776" w14:textId="77777777" w:rsidR="007E7053" w:rsidRPr="00316633" w:rsidRDefault="007E7053" w:rsidP="00563C92">
      <w:pPr>
        <w:pStyle w:val="A-CH"/>
      </w:pPr>
      <w:r w:rsidRPr="00316633">
        <w:t xml:space="preserve">Chapter 6: The Pentateuch: God Reveals Himself </w:t>
      </w:r>
      <w:r w:rsidR="00847543" w:rsidRPr="00316633">
        <w:br/>
      </w:r>
      <w:r w:rsidRPr="00316633">
        <w:t>to His Chosen People</w:t>
      </w:r>
    </w:p>
    <w:p w14:paraId="5ECCF34A" w14:textId="77777777" w:rsidR="007E7053" w:rsidRPr="00CA5FC6" w:rsidRDefault="007E7053" w:rsidP="00563C92">
      <w:pPr>
        <w:pStyle w:val="A-DHafterCH"/>
        <w:tabs>
          <w:tab w:val="left" w:pos="270"/>
        </w:tabs>
        <w:ind w:left="270" w:hanging="270"/>
      </w:pPr>
      <w:r w:rsidRPr="00316633">
        <w:t>Article 23: Exodus: Free at Last!</w:t>
      </w:r>
    </w:p>
    <w:p w14:paraId="779E4D86" w14:textId="7BD27E19" w:rsidR="007E7053" w:rsidRDefault="00847543" w:rsidP="00563C92">
      <w:pPr>
        <w:pStyle w:val="A-NumberList-level1-lessspaceafter"/>
        <w:tabs>
          <w:tab w:val="clear" w:pos="360"/>
          <w:tab w:val="left" w:pos="270"/>
        </w:tabs>
        <w:ind w:left="270" w:hanging="270"/>
      </w:pPr>
      <w:r w:rsidRPr="00847543">
        <w:t>1.</w:t>
      </w:r>
      <w:r w:rsidRPr="00847543">
        <w:tab/>
      </w:r>
      <w:r w:rsidR="00E6101B">
        <w:t xml:space="preserve">Through a series of fortunate circumstances, </w:t>
      </w:r>
      <w:r w:rsidR="00E6101B">
        <w:rPr>
          <w:u w:val="single"/>
        </w:rPr>
        <w:t>Moses</w:t>
      </w:r>
      <w:r w:rsidR="00E6101B" w:rsidRPr="00B03287">
        <w:t xml:space="preserve"> </w:t>
      </w:r>
      <w:r w:rsidR="00E6101B">
        <w:t xml:space="preserve">has escaped this fate and has been raised as </w:t>
      </w:r>
      <w:r w:rsidR="00637C82">
        <w:br/>
      </w:r>
      <w:r w:rsidR="00E6101B">
        <w:t>an Egyptian in the house of the Pharaoh.</w:t>
      </w:r>
    </w:p>
    <w:p w14:paraId="0F110040" w14:textId="553C89DB" w:rsidR="009E2436" w:rsidRDefault="00E6101B" w:rsidP="00563C92">
      <w:pPr>
        <w:pStyle w:val="A-NumberList-level1-spaceafter"/>
        <w:tabs>
          <w:tab w:val="clear" w:pos="360"/>
          <w:tab w:val="left" w:pos="270"/>
        </w:tabs>
        <w:ind w:left="270"/>
      </w:pPr>
      <w:r>
        <w:t>2.</w:t>
      </w:r>
      <w:r w:rsidR="00D4739C">
        <w:tab/>
      </w:r>
      <w:r>
        <w:rPr>
          <w:u w:val="single"/>
        </w:rPr>
        <w:t>Moses</w:t>
      </w:r>
      <w:r>
        <w:t xml:space="preserve"> encounters God in a most unusual form—a </w:t>
      </w:r>
      <w:r>
        <w:rPr>
          <w:u w:val="single"/>
        </w:rPr>
        <w:t>bush</w:t>
      </w:r>
      <w:r>
        <w:t xml:space="preserve"> that is on fire but “not being consumed”</w:t>
      </w:r>
      <w:r w:rsidR="00D4739C">
        <w:t xml:space="preserve"> </w:t>
      </w:r>
      <w:r w:rsidR="00637C82">
        <w:br/>
      </w:r>
      <w:r w:rsidR="00D4739C">
        <w:t>(Exodus 3:2).</w:t>
      </w:r>
    </w:p>
    <w:p w14:paraId="1A434063" w14:textId="0AA42389" w:rsidR="007E7053" w:rsidRPr="00CA5FC6" w:rsidRDefault="009E2436" w:rsidP="00563C92">
      <w:pPr>
        <w:pStyle w:val="A-NumberList-level1-spaceafter"/>
        <w:tabs>
          <w:tab w:val="clear" w:pos="360"/>
          <w:tab w:val="left" w:pos="270"/>
        </w:tabs>
        <w:ind w:left="270"/>
      </w:pPr>
      <w:r>
        <w:t>3.</w:t>
      </w:r>
      <w:r w:rsidR="00D4739C">
        <w:tab/>
      </w:r>
      <w:r>
        <w:t>This kind of appearance i</w:t>
      </w:r>
      <w:r w:rsidR="00741FF8">
        <w:t>s</w:t>
      </w:r>
      <w:r>
        <w:t xml:space="preserve"> called a </w:t>
      </w:r>
      <w:r w:rsidR="007E7053" w:rsidRPr="00CA5FC6">
        <w:rPr>
          <w:u w:val="single"/>
        </w:rPr>
        <w:t>theophany</w:t>
      </w:r>
      <w:r w:rsidRPr="00D4739C">
        <w:t>,</w:t>
      </w:r>
      <w:r w:rsidR="007E7053" w:rsidRPr="00CA5FC6">
        <w:t xml:space="preserve"> God’s manifestation of himself in a visible form to </w:t>
      </w:r>
      <w:r w:rsidR="00637C82">
        <w:br/>
      </w:r>
      <w:r w:rsidR="007E7053" w:rsidRPr="00CA5FC6">
        <w:t>enrich human understanding of him.</w:t>
      </w:r>
    </w:p>
    <w:p w14:paraId="2109E517" w14:textId="229B9A41" w:rsidR="007E7053" w:rsidRPr="00CA5FC6" w:rsidRDefault="009E2436" w:rsidP="00563C92">
      <w:pPr>
        <w:pStyle w:val="A-NumberList-level1-lessspaceafter"/>
        <w:tabs>
          <w:tab w:val="clear" w:pos="360"/>
          <w:tab w:val="left" w:pos="270"/>
        </w:tabs>
        <w:ind w:left="270" w:hanging="270"/>
      </w:pPr>
      <w:r>
        <w:t>4.</w:t>
      </w:r>
      <w:r w:rsidR="00D4739C">
        <w:tab/>
      </w:r>
      <w:r w:rsidR="00E6101B">
        <w:t xml:space="preserve">Later and most important, </w:t>
      </w:r>
      <w:r w:rsidR="007E7053" w:rsidRPr="00CA5FC6">
        <w:t>God reveals his name</w:t>
      </w:r>
      <w:r w:rsidR="00E6101B">
        <w:t xml:space="preserve"> to Moses:</w:t>
      </w:r>
      <w:r w:rsidR="007E7053" w:rsidRPr="00CA5FC6">
        <w:t xml:space="preserve"> Yahweh, which means something like</w:t>
      </w:r>
      <w:r w:rsidR="007E7053" w:rsidRPr="00621FF4">
        <w:t xml:space="preserve"> </w:t>
      </w:r>
      <w:r w:rsidR="00FF485F">
        <w:br/>
      </w:r>
      <w:r w:rsidR="007E7053" w:rsidRPr="005B02FB">
        <w:t>“</w:t>
      </w:r>
      <w:r w:rsidR="007E7053" w:rsidRPr="00CA5FC6">
        <w:rPr>
          <w:u w:val="single"/>
        </w:rPr>
        <w:t>I</w:t>
      </w:r>
      <w:r w:rsidR="007E7053" w:rsidRPr="005B02FB">
        <w:t xml:space="preserve"> </w:t>
      </w:r>
      <w:r w:rsidR="007E7053" w:rsidRPr="00CA5FC6">
        <w:rPr>
          <w:u w:val="single"/>
        </w:rPr>
        <w:t>am</w:t>
      </w:r>
      <w:r w:rsidR="007E7053" w:rsidRPr="005B02FB">
        <w:t xml:space="preserve"> </w:t>
      </w:r>
      <w:r w:rsidR="007E7053" w:rsidRPr="00CA5FC6">
        <w:rPr>
          <w:u w:val="single"/>
        </w:rPr>
        <w:t>who</w:t>
      </w:r>
      <w:r w:rsidR="007E7053" w:rsidRPr="005B02FB">
        <w:t xml:space="preserve"> </w:t>
      </w:r>
      <w:r w:rsidR="007E7053" w:rsidRPr="00CA5FC6">
        <w:rPr>
          <w:u w:val="single"/>
        </w:rPr>
        <w:t>am</w:t>
      </w:r>
      <w:r w:rsidR="007E7053" w:rsidRPr="005B02FB">
        <w:t>.”</w:t>
      </w:r>
    </w:p>
    <w:p w14:paraId="13A67601" w14:textId="46797DFD" w:rsidR="009E2436" w:rsidRDefault="009E2436" w:rsidP="00563C92">
      <w:pPr>
        <w:pStyle w:val="A-NumberList-level1-lessspaceafter"/>
        <w:tabs>
          <w:tab w:val="left" w:pos="270"/>
        </w:tabs>
        <w:ind w:left="270" w:hanging="270"/>
        <w:rPr>
          <w:u w:val="single"/>
        </w:rPr>
      </w:pPr>
      <w:r>
        <w:t>5</w:t>
      </w:r>
      <w:r w:rsidR="00847543">
        <w:t>.</w:t>
      </w:r>
      <w:r w:rsidR="00847543">
        <w:tab/>
      </w:r>
      <w:r w:rsidR="007E7053" w:rsidRPr="00CA5FC6">
        <w:t>God sen</w:t>
      </w:r>
      <w:r w:rsidR="007E7053">
        <w:t>ds</w:t>
      </w:r>
      <w:r w:rsidR="007E7053" w:rsidRPr="00CA5FC6">
        <w:t xml:space="preserve"> Moses to demand Pharaoh to free the Israelites</w:t>
      </w:r>
      <w:bookmarkStart w:id="1" w:name="_Hlk510537016"/>
      <w:r w:rsidR="00AC2BC5">
        <w:t>.</w:t>
      </w:r>
      <w:r w:rsidR="00AC2BC5" w:rsidRPr="00CA5FC6">
        <w:t xml:space="preserve"> </w:t>
      </w:r>
      <w:bookmarkEnd w:id="1"/>
      <w:r w:rsidR="00AC2BC5">
        <w:t xml:space="preserve">His </w:t>
      </w:r>
      <w:r w:rsidR="00D4739C">
        <w:t>(</w:t>
      </w:r>
      <w:r w:rsidR="00AC2BC5">
        <w:t>Moses’</w:t>
      </w:r>
      <w:r w:rsidR="00D4739C">
        <w:t>s)</w:t>
      </w:r>
      <w:r w:rsidR="00AC2BC5">
        <w:t xml:space="preserve"> hesitancy leads some </w:t>
      </w:r>
      <w:r w:rsidR="00FF485F">
        <w:br/>
      </w:r>
      <w:r w:rsidR="00AC2BC5">
        <w:t xml:space="preserve">scholars to believe that Moses might have had a </w:t>
      </w:r>
      <w:r w:rsidR="00AC2BC5">
        <w:rPr>
          <w:u w:val="single"/>
        </w:rPr>
        <w:t>speech</w:t>
      </w:r>
      <w:r w:rsidR="00AC2BC5">
        <w:t xml:space="preserve"> </w:t>
      </w:r>
      <w:r w:rsidR="00AC2BC5">
        <w:rPr>
          <w:u w:val="single"/>
        </w:rPr>
        <w:t>impediment</w:t>
      </w:r>
      <w:r w:rsidR="00AC2BC5" w:rsidRPr="00D4739C">
        <w:t>.</w:t>
      </w:r>
    </w:p>
    <w:p w14:paraId="7409C540" w14:textId="77777777" w:rsidR="007E7053" w:rsidRPr="00CA5FC6" w:rsidRDefault="009E2436" w:rsidP="00563C92">
      <w:pPr>
        <w:pStyle w:val="A-NumberList-level1-lessspaceafter"/>
        <w:tabs>
          <w:tab w:val="left" w:pos="270"/>
        </w:tabs>
        <w:ind w:left="270" w:hanging="270"/>
      </w:pPr>
      <w:r>
        <w:t>6</w:t>
      </w:r>
      <w:r w:rsidR="00664507">
        <w:t>.</w:t>
      </w:r>
      <w:r w:rsidR="00664507">
        <w:tab/>
      </w:r>
      <w:r w:rsidR="007E7053" w:rsidRPr="00CA5FC6">
        <w:t xml:space="preserve">To convince Pharaoh to let the Israelites go, God </w:t>
      </w:r>
      <w:r w:rsidR="009E2C0D">
        <w:t>brings</w:t>
      </w:r>
      <w:r w:rsidR="009E2C0D" w:rsidRPr="00CA5FC6">
        <w:t xml:space="preserve"> </w:t>
      </w:r>
      <w:r w:rsidR="007E7053" w:rsidRPr="00CA5FC6">
        <w:t xml:space="preserve">a series of </w:t>
      </w:r>
      <w:r w:rsidR="007E7053" w:rsidRPr="00CA5FC6">
        <w:rPr>
          <w:u w:val="single"/>
        </w:rPr>
        <w:t>plagues</w:t>
      </w:r>
      <w:r w:rsidR="007E7053" w:rsidRPr="00CA5FC6">
        <w:t xml:space="preserve"> on the Egyptians.</w:t>
      </w:r>
    </w:p>
    <w:p w14:paraId="35E10DA1" w14:textId="15FE5386" w:rsidR="007E7053" w:rsidRPr="00CA5FC6" w:rsidRDefault="009E2436" w:rsidP="00563C92">
      <w:pPr>
        <w:pStyle w:val="A-NumberList-level1-lessspaceafter"/>
        <w:tabs>
          <w:tab w:val="left" w:pos="270"/>
        </w:tabs>
        <w:ind w:left="270" w:hanging="270"/>
      </w:pPr>
      <w:r>
        <w:t>7</w:t>
      </w:r>
      <w:r w:rsidR="00664507">
        <w:t>.</w:t>
      </w:r>
      <w:r w:rsidR="00664507">
        <w:tab/>
      </w:r>
      <w:r w:rsidR="009E2C0D">
        <w:t>To this day, t</w:t>
      </w:r>
      <w:r w:rsidR="009E2C0D" w:rsidRPr="00CA5FC6">
        <w:t xml:space="preserve">he </w:t>
      </w:r>
      <w:r w:rsidR="007E7053" w:rsidRPr="00CA5FC6">
        <w:rPr>
          <w:u w:val="single"/>
        </w:rPr>
        <w:t>Passover</w:t>
      </w:r>
      <w:r w:rsidR="007E7053" w:rsidRPr="00CA5FC6">
        <w:t xml:space="preserve"> </w:t>
      </w:r>
      <w:r w:rsidR="009E2C0D">
        <w:t xml:space="preserve">is one of Judaism’s most important religious festivals. It </w:t>
      </w:r>
      <w:r w:rsidR="007E7053" w:rsidRPr="00CA5FC6">
        <w:t xml:space="preserve">celebrates the deliverance of the Chosen People from bondage in Egypt and the Exodus from Egypt to the </w:t>
      </w:r>
      <w:r w:rsidR="00637C82">
        <w:br/>
      </w:r>
      <w:r w:rsidR="007E7053" w:rsidRPr="00CA5FC6">
        <w:t>Promised Land.</w:t>
      </w:r>
    </w:p>
    <w:p w14:paraId="15D4AA30" w14:textId="77777777" w:rsidR="007E7053" w:rsidRPr="00CA5FC6" w:rsidRDefault="007E7053" w:rsidP="00563C92">
      <w:pPr>
        <w:pStyle w:val="A-DHafterCH"/>
        <w:tabs>
          <w:tab w:val="left" w:pos="270"/>
        </w:tabs>
        <w:ind w:left="270" w:hanging="270"/>
      </w:pPr>
      <w:r w:rsidRPr="00CA5FC6">
        <w:t>Article 24: Covenant: The Ties That Bind</w:t>
      </w:r>
    </w:p>
    <w:p w14:paraId="1A91BEF8" w14:textId="4F32D3AE" w:rsidR="007E7053" w:rsidRPr="00CA5FC6" w:rsidRDefault="006A68C0" w:rsidP="00563C92">
      <w:pPr>
        <w:pStyle w:val="A-NumberList-level1-lessspaceafter"/>
        <w:tabs>
          <w:tab w:val="left" w:pos="270"/>
        </w:tabs>
        <w:ind w:left="270" w:hanging="270"/>
      </w:pPr>
      <w:r>
        <w:t>1.</w:t>
      </w:r>
      <w:r>
        <w:tab/>
      </w:r>
      <w:r w:rsidR="00B109D9">
        <w:t xml:space="preserve">Then </w:t>
      </w:r>
      <w:r w:rsidR="00D4739C">
        <w:t>(</w:t>
      </w:r>
      <w:r w:rsidR="00B109D9">
        <w:t>on Mount Sinai</w:t>
      </w:r>
      <w:r w:rsidR="00D4739C">
        <w:t>)</w:t>
      </w:r>
      <w:r w:rsidR="00B109D9" w:rsidRPr="00B03287">
        <w:t xml:space="preserve"> God </w:t>
      </w:r>
      <w:r w:rsidR="00B109D9">
        <w:t>gives</w:t>
      </w:r>
      <w:r w:rsidR="00B109D9" w:rsidRPr="00B03287">
        <w:t xml:space="preserve"> Moses </w:t>
      </w:r>
      <w:r w:rsidR="00B109D9">
        <w:t xml:space="preserve">a list of laws, including the </w:t>
      </w:r>
      <w:r w:rsidR="00B109D9" w:rsidRPr="00B5230E">
        <w:t>Ten Commandments</w:t>
      </w:r>
      <w:r w:rsidR="00B109D9">
        <w:t xml:space="preserve">. In total, </w:t>
      </w:r>
      <w:r w:rsidR="00FF485F">
        <w:br/>
      </w:r>
      <w:r w:rsidR="00B109D9">
        <w:t xml:space="preserve">God gives </w:t>
      </w:r>
      <w:r w:rsidR="00B109D9" w:rsidRPr="00B5230E">
        <w:t>Moses</w:t>
      </w:r>
      <w:r w:rsidR="00B5230E" w:rsidRPr="00D4739C">
        <w:t xml:space="preserve"> </w:t>
      </w:r>
      <w:r w:rsidR="00B5230E">
        <w:rPr>
          <w:u w:val="single"/>
        </w:rPr>
        <w:t>613</w:t>
      </w:r>
      <w:r w:rsidR="00B5230E" w:rsidRPr="00D4739C">
        <w:t xml:space="preserve"> </w:t>
      </w:r>
      <w:r w:rsidR="00B109D9" w:rsidRPr="00B5230E">
        <w:t>laws</w:t>
      </w:r>
      <w:r w:rsidR="00B109D9">
        <w:t xml:space="preserve"> to guide the Israelites in all aspects of their lives. The </w:t>
      </w:r>
      <w:r w:rsidR="00D4739C" w:rsidRPr="00D4739C">
        <w:rPr>
          <w:u w:val="single"/>
        </w:rPr>
        <w:t>Ten</w:t>
      </w:r>
      <w:r w:rsidR="00D4739C">
        <w:t xml:space="preserve"> </w:t>
      </w:r>
      <w:r w:rsidR="00D4739C" w:rsidRPr="00D4739C">
        <w:rPr>
          <w:u w:val="single"/>
        </w:rPr>
        <w:t>Commandments</w:t>
      </w:r>
      <w:r w:rsidR="00B109D9">
        <w:t xml:space="preserve"> </w:t>
      </w:r>
      <w:r w:rsidR="00FF485F">
        <w:br/>
      </w:r>
      <w:r w:rsidR="00B109D9">
        <w:t>are at the heart of this Law.</w:t>
      </w:r>
    </w:p>
    <w:p w14:paraId="6457E72A" w14:textId="77777777" w:rsidR="007E7053" w:rsidRPr="00CA5FC6" w:rsidRDefault="006A68C0" w:rsidP="00563C92">
      <w:pPr>
        <w:pStyle w:val="A-NumberList-level1-lessspaceafter"/>
        <w:tabs>
          <w:tab w:val="left" w:pos="270"/>
        </w:tabs>
        <w:ind w:left="270" w:hanging="270"/>
      </w:pPr>
      <w:r>
        <w:t>2.</w:t>
      </w:r>
      <w:r>
        <w:tab/>
      </w:r>
      <w:r w:rsidR="007E7053" w:rsidRPr="00CA5FC6">
        <w:t xml:space="preserve">The </w:t>
      </w:r>
      <w:r w:rsidR="007E7053" w:rsidRPr="00CA5FC6">
        <w:rPr>
          <w:u w:val="single"/>
        </w:rPr>
        <w:t>Ark</w:t>
      </w:r>
      <w:r w:rsidR="007E7053" w:rsidRPr="005B02FB">
        <w:t xml:space="preserve"> </w:t>
      </w:r>
      <w:r w:rsidR="007E7053" w:rsidRPr="00CA5FC6">
        <w:rPr>
          <w:u w:val="single"/>
        </w:rPr>
        <w:t>of</w:t>
      </w:r>
      <w:r w:rsidR="007E7053" w:rsidRPr="005B02FB">
        <w:t xml:space="preserve"> </w:t>
      </w:r>
      <w:r w:rsidR="007E7053" w:rsidRPr="00CA5FC6">
        <w:rPr>
          <w:u w:val="single"/>
        </w:rPr>
        <w:t>the</w:t>
      </w:r>
      <w:r w:rsidR="007E7053" w:rsidRPr="005B02FB">
        <w:t xml:space="preserve"> </w:t>
      </w:r>
      <w:r w:rsidR="007E7053" w:rsidRPr="00CA5FC6">
        <w:rPr>
          <w:u w:val="single"/>
        </w:rPr>
        <w:t>Covenant</w:t>
      </w:r>
      <w:r w:rsidR="007E7053" w:rsidRPr="00CA5FC6">
        <w:t xml:space="preserve"> </w:t>
      </w:r>
      <w:r w:rsidR="00B109D9">
        <w:t>was</w:t>
      </w:r>
      <w:r w:rsidR="00B109D9" w:rsidRPr="00CA5FC6">
        <w:t xml:space="preserve"> </w:t>
      </w:r>
      <w:r w:rsidR="007E7053" w:rsidRPr="00CA5FC6">
        <w:t xml:space="preserve">the sacred chest in which the tablets containing the Ten Commandments </w:t>
      </w:r>
      <w:r w:rsidR="002F5414">
        <w:t>were</w:t>
      </w:r>
      <w:r w:rsidR="002F5414" w:rsidRPr="00CA5FC6">
        <w:t xml:space="preserve"> </w:t>
      </w:r>
      <w:r w:rsidR="007E7053" w:rsidRPr="00CA5FC6">
        <w:t>kept.</w:t>
      </w:r>
    </w:p>
    <w:p w14:paraId="1B4C2381" w14:textId="6BEF9BD7" w:rsidR="007E7053" w:rsidRPr="00CA5FC6" w:rsidRDefault="006A68C0" w:rsidP="00563C92">
      <w:pPr>
        <w:pStyle w:val="A-NumberList-level1-lessspaceafter"/>
        <w:tabs>
          <w:tab w:val="left" w:pos="270"/>
        </w:tabs>
        <w:ind w:left="270" w:hanging="270"/>
      </w:pPr>
      <w:r>
        <w:t>3.</w:t>
      </w:r>
      <w:r>
        <w:tab/>
      </w:r>
      <w:r w:rsidR="007E7053" w:rsidRPr="00CA5FC6">
        <w:t xml:space="preserve">The Ark </w:t>
      </w:r>
      <w:r w:rsidR="002F5414">
        <w:t>was</w:t>
      </w:r>
      <w:r w:rsidR="002F5414" w:rsidRPr="00CA5FC6">
        <w:t xml:space="preserve"> </w:t>
      </w:r>
      <w:r w:rsidR="007E7053" w:rsidRPr="00CA5FC6">
        <w:t>the symbol of God’s saving presence among the Israelites</w:t>
      </w:r>
      <w:r w:rsidR="002F5414">
        <w:t>.</w:t>
      </w:r>
      <w:r w:rsidR="002F5414" w:rsidRPr="00CA5FC6">
        <w:t xml:space="preserve"> </w:t>
      </w:r>
      <w:r w:rsidR="002F5414">
        <w:t xml:space="preserve">In the rear of the Tabernacle, </w:t>
      </w:r>
      <w:r w:rsidR="00FF485F">
        <w:br/>
      </w:r>
      <w:r w:rsidR="002F5414">
        <w:t>the Ark of the Covenant was</w:t>
      </w:r>
      <w:r w:rsidR="007E7053" w:rsidRPr="00CA5FC6">
        <w:t xml:space="preserve"> kept in an area called the </w:t>
      </w:r>
      <w:r w:rsidR="007E7053" w:rsidRPr="00CA5FC6">
        <w:rPr>
          <w:u w:val="single"/>
        </w:rPr>
        <w:t>Holy</w:t>
      </w:r>
      <w:r w:rsidR="007E7053" w:rsidRPr="006A68C0">
        <w:t xml:space="preserve"> </w:t>
      </w:r>
      <w:r w:rsidR="007E7053" w:rsidRPr="00CA5FC6">
        <w:rPr>
          <w:u w:val="single"/>
        </w:rPr>
        <w:t>of</w:t>
      </w:r>
      <w:r w:rsidR="007E7053" w:rsidRPr="006A68C0">
        <w:t xml:space="preserve"> </w:t>
      </w:r>
      <w:r w:rsidR="007E7053" w:rsidRPr="00CA5FC6">
        <w:rPr>
          <w:u w:val="single"/>
        </w:rPr>
        <w:t>Holies</w:t>
      </w:r>
      <w:r w:rsidR="007E7053" w:rsidRPr="00CA5FC6">
        <w:t>.</w:t>
      </w:r>
    </w:p>
    <w:p w14:paraId="52FADF42" w14:textId="0ACF2A7E" w:rsidR="007E7053" w:rsidRPr="00CA5FC6" w:rsidRDefault="00005C1C" w:rsidP="00563C92">
      <w:pPr>
        <w:pStyle w:val="A-NumberList-level1-lessspaceafter"/>
        <w:tabs>
          <w:tab w:val="left" w:pos="270"/>
        </w:tabs>
        <w:ind w:left="270" w:hanging="270"/>
      </w:pPr>
      <w:r>
        <w:t>4.</w:t>
      </w:r>
      <w:r>
        <w:tab/>
      </w:r>
      <w:r w:rsidR="007E7053" w:rsidRPr="00CA5FC6">
        <w:t xml:space="preserve">Moses </w:t>
      </w:r>
      <w:r w:rsidR="007E7053">
        <w:t>i</w:t>
      </w:r>
      <w:r w:rsidR="007E7053" w:rsidRPr="00CA5FC6">
        <w:t xml:space="preserve">s </w:t>
      </w:r>
      <w:r w:rsidR="00043E5D">
        <w:t xml:space="preserve">gone </w:t>
      </w:r>
      <w:r w:rsidR="00D4739C">
        <w:t>(</w:t>
      </w:r>
      <w:r w:rsidR="00043E5D">
        <w:t>on the mountain</w:t>
      </w:r>
      <w:r w:rsidR="00D4739C">
        <w:t>)</w:t>
      </w:r>
      <w:r w:rsidR="00043E5D">
        <w:t xml:space="preserve"> for a long time, and</w:t>
      </w:r>
      <w:r w:rsidR="007E7053" w:rsidRPr="00CA5FC6">
        <w:t xml:space="preserve"> the Israelites beg</w:t>
      </w:r>
      <w:r w:rsidR="007E7053">
        <w:t>i</w:t>
      </w:r>
      <w:r w:rsidR="007E7053" w:rsidRPr="00CA5FC6">
        <w:t>n worrying that God ha</w:t>
      </w:r>
      <w:r w:rsidR="007E7053">
        <w:t>s</w:t>
      </w:r>
      <w:r w:rsidR="007E7053" w:rsidRPr="00CA5FC6">
        <w:t xml:space="preserve"> abandoned them</w:t>
      </w:r>
      <w:r w:rsidR="00043E5D">
        <w:t>.</w:t>
      </w:r>
      <w:r w:rsidR="00043E5D" w:rsidRPr="00CA5FC6">
        <w:t xml:space="preserve"> </w:t>
      </w:r>
      <w:r w:rsidR="00043E5D">
        <w:t>S</w:t>
      </w:r>
      <w:r w:rsidR="00043E5D" w:rsidRPr="00CA5FC6">
        <w:t xml:space="preserve">o </w:t>
      </w:r>
      <w:r w:rsidR="007E7053" w:rsidRPr="00CA5FC6">
        <w:t xml:space="preserve">they </w:t>
      </w:r>
      <w:r w:rsidR="00043E5D">
        <w:t xml:space="preserve">take matters into their own hands and </w:t>
      </w:r>
      <w:r w:rsidR="007E7053" w:rsidRPr="00CA5FC6">
        <w:t>buil</w:t>
      </w:r>
      <w:r w:rsidR="007E7053">
        <w:t>d</w:t>
      </w:r>
      <w:r w:rsidR="007E7053" w:rsidRPr="00CA5FC6">
        <w:t xml:space="preserve"> a </w:t>
      </w:r>
      <w:r w:rsidR="007E7053" w:rsidRPr="00CA5FC6">
        <w:rPr>
          <w:u w:val="single"/>
        </w:rPr>
        <w:t>golden</w:t>
      </w:r>
      <w:r w:rsidR="007E7053" w:rsidRPr="005B02FB">
        <w:t xml:space="preserve"> </w:t>
      </w:r>
      <w:r w:rsidR="007E7053" w:rsidRPr="00CA5FC6">
        <w:rPr>
          <w:u w:val="single"/>
        </w:rPr>
        <w:t>calf</w:t>
      </w:r>
      <w:r w:rsidR="007E7053" w:rsidRPr="00CA5FC6">
        <w:t xml:space="preserve"> to worship.</w:t>
      </w:r>
    </w:p>
    <w:p w14:paraId="33A8D42A" w14:textId="4EC6F196" w:rsidR="00563C92" w:rsidRDefault="00563C92" w:rsidP="00563C92">
      <w:pPr>
        <w:pStyle w:val="A-DHafterCH"/>
        <w:tabs>
          <w:tab w:val="left" w:pos="270"/>
        </w:tabs>
        <w:ind w:left="270" w:hanging="270"/>
      </w:pPr>
    </w:p>
    <w:p w14:paraId="242BC895" w14:textId="412EE0BB" w:rsidR="00563C92" w:rsidRDefault="00563C92" w:rsidP="00563C92">
      <w:pPr>
        <w:pStyle w:val="A-DHafterCH"/>
        <w:tabs>
          <w:tab w:val="left" w:pos="270"/>
        </w:tabs>
        <w:ind w:left="270" w:hanging="270"/>
      </w:pPr>
    </w:p>
    <w:p w14:paraId="1C205146" w14:textId="3E704C96" w:rsidR="00563C92" w:rsidRDefault="00563C92" w:rsidP="00563C92">
      <w:pPr>
        <w:pStyle w:val="A-DHafterCH"/>
        <w:tabs>
          <w:tab w:val="left" w:pos="270"/>
        </w:tabs>
        <w:ind w:left="270" w:hanging="270"/>
      </w:pPr>
    </w:p>
    <w:p w14:paraId="7D53C72E" w14:textId="3EBAB78C" w:rsidR="007E7053" w:rsidRPr="00CA5FC6" w:rsidRDefault="007E7053" w:rsidP="00563C92">
      <w:pPr>
        <w:pStyle w:val="A-DHafterCH"/>
        <w:tabs>
          <w:tab w:val="left" w:pos="270"/>
        </w:tabs>
        <w:ind w:left="270" w:hanging="270"/>
      </w:pPr>
      <w:r w:rsidRPr="00CA5FC6">
        <w:lastRenderedPageBreak/>
        <w:t>Article 25: Leviticus and Numbers: Being Holy</w:t>
      </w:r>
    </w:p>
    <w:p w14:paraId="120D389C" w14:textId="77777777" w:rsidR="007E7053" w:rsidRPr="00CA5FC6" w:rsidRDefault="001C1A43" w:rsidP="00563C92">
      <w:pPr>
        <w:pStyle w:val="A-NumberList-level1-lessspaceafter"/>
        <w:tabs>
          <w:tab w:val="left" w:pos="270"/>
        </w:tabs>
        <w:ind w:left="270" w:hanging="270"/>
      </w:pPr>
      <w:r>
        <w:t>1.</w:t>
      </w:r>
      <w:r>
        <w:tab/>
      </w:r>
      <w:r w:rsidR="007E7053" w:rsidRPr="00CA5FC6">
        <w:t xml:space="preserve">All of the </w:t>
      </w:r>
      <w:r w:rsidR="007E7053">
        <w:t>L</w:t>
      </w:r>
      <w:r w:rsidR="007E7053" w:rsidRPr="00CA5FC6">
        <w:t>aws that guide the Israelites’ lives center on one idea that God convey</w:t>
      </w:r>
      <w:r w:rsidR="007E7053">
        <w:t>s</w:t>
      </w:r>
      <w:r w:rsidR="007E7053" w:rsidRPr="00CA5FC6">
        <w:t xml:space="preserve"> through Moses:</w:t>
      </w:r>
      <w:r w:rsidR="008C65FC">
        <w:br/>
      </w:r>
      <w:r w:rsidR="007E7053" w:rsidRPr="005B02FB">
        <w:t>“</w:t>
      </w:r>
      <w:r w:rsidR="007E7053" w:rsidRPr="00CA5FC6">
        <w:rPr>
          <w:u w:val="single"/>
        </w:rPr>
        <w:t>Be</w:t>
      </w:r>
      <w:r w:rsidR="007E7053" w:rsidRPr="005B02FB">
        <w:t xml:space="preserve"> </w:t>
      </w:r>
      <w:r w:rsidR="007E7053" w:rsidRPr="00CA5FC6">
        <w:rPr>
          <w:u w:val="single"/>
        </w:rPr>
        <w:t>holy</w:t>
      </w:r>
      <w:r w:rsidR="007E7053" w:rsidRPr="00563C92">
        <w:t>,</w:t>
      </w:r>
      <w:r w:rsidR="007E7053" w:rsidRPr="005B02FB">
        <w:t xml:space="preserve"> </w:t>
      </w:r>
      <w:r w:rsidR="007E7053" w:rsidRPr="00CA5FC6">
        <w:rPr>
          <w:u w:val="single"/>
        </w:rPr>
        <w:t>for</w:t>
      </w:r>
      <w:r w:rsidR="007E7053" w:rsidRPr="005B02FB">
        <w:t xml:space="preserve"> </w:t>
      </w:r>
      <w:r w:rsidR="007E7053" w:rsidRPr="00CA5FC6">
        <w:rPr>
          <w:u w:val="single"/>
        </w:rPr>
        <w:t>I</w:t>
      </w:r>
      <w:r w:rsidR="007E7053" w:rsidRPr="005B02FB">
        <w:t xml:space="preserve">, </w:t>
      </w:r>
      <w:r w:rsidR="007E7053" w:rsidRPr="00CA5FC6">
        <w:rPr>
          <w:u w:val="single"/>
        </w:rPr>
        <w:t>the</w:t>
      </w:r>
      <w:r w:rsidR="007E7053" w:rsidRPr="005B02FB">
        <w:t xml:space="preserve"> </w:t>
      </w:r>
      <w:r w:rsidR="007E7053" w:rsidRPr="00CA5FC6">
        <w:rPr>
          <w:u w:val="single"/>
        </w:rPr>
        <w:t>L</w:t>
      </w:r>
      <w:r w:rsidR="007E7053" w:rsidRPr="005B02FB">
        <w:rPr>
          <w:smallCaps/>
          <w:u w:val="single"/>
        </w:rPr>
        <w:t>ord</w:t>
      </w:r>
      <w:r w:rsidR="007E7053" w:rsidRPr="005B02FB">
        <w:t xml:space="preserve"> </w:t>
      </w:r>
      <w:r w:rsidR="007E7053" w:rsidRPr="00CA5FC6">
        <w:rPr>
          <w:u w:val="single"/>
        </w:rPr>
        <w:t>your</w:t>
      </w:r>
      <w:r w:rsidR="007E7053" w:rsidRPr="005B02FB">
        <w:t xml:space="preserve"> </w:t>
      </w:r>
      <w:r w:rsidR="007E7053" w:rsidRPr="00CA5FC6">
        <w:rPr>
          <w:u w:val="single"/>
        </w:rPr>
        <w:t>God</w:t>
      </w:r>
      <w:r w:rsidR="007E7053" w:rsidRPr="005B02FB">
        <w:t xml:space="preserve">, </w:t>
      </w:r>
      <w:r w:rsidR="007E7053" w:rsidRPr="00CA5FC6">
        <w:rPr>
          <w:u w:val="single"/>
        </w:rPr>
        <w:t>am</w:t>
      </w:r>
      <w:r w:rsidR="007E7053" w:rsidRPr="005B02FB">
        <w:t xml:space="preserve"> </w:t>
      </w:r>
      <w:r w:rsidR="007E7053" w:rsidRPr="00CA5FC6">
        <w:rPr>
          <w:u w:val="single"/>
        </w:rPr>
        <w:t>holy</w:t>
      </w:r>
      <w:r w:rsidR="007E7053" w:rsidRPr="008C65FC">
        <w:t>”</w:t>
      </w:r>
      <w:r w:rsidR="007E7053" w:rsidRPr="00621FF4">
        <w:t xml:space="preserve"> </w:t>
      </w:r>
      <w:r w:rsidR="007E7053" w:rsidRPr="00CA5FC6">
        <w:t>(Leviticus 19:2)</w:t>
      </w:r>
      <w:r w:rsidR="008C65FC">
        <w:t>.</w:t>
      </w:r>
    </w:p>
    <w:p w14:paraId="204166C1" w14:textId="77777777" w:rsidR="007E7053" w:rsidRPr="00CA5FC6" w:rsidRDefault="001C1A43" w:rsidP="00563C92">
      <w:pPr>
        <w:pStyle w:val="A-NumberList-level1-lessspaceafter"/>
        <w:tabs>
          <w:tab w:val="left" w:pos="270"/>
        </w:tabs>
        <w:ind w:left="270" w:hanging="270"/>
      </w:pPr>
      <w:r>
        <w:t>2.</w:t>
      </w:r>
      <w:r>
        <w:tab/>
      </w:r>
      <w:r w:rsidR="007E7053" w:rsidRPr="00CA5FC6">
        <w:t xml:space="preserve">For the Israelites, being holy </w:t>
      </w:r>
      <w:r w:rsidR="003711C8" w:rsidRPr="00CA5FC6">
        <w:t>mean</w:t>
      </w:r>
      <w:r w:rsidR="003711C8">
        <w:t>s</w:t>
      </w:r>
      <w:r w:rsidR="003711C8" w:rsidRPr="00CA5FC6">
        <w:t xml:space="preserve"> </w:t>
      </w:r>
      <w:r w:rsidR="007E7053" w:rsidRPr="00CA5FC6">
        <w:t xml:space="preserve">two things: </w:t>
      </w:r>
      <w:r w:rsidR="007E7053">
        <w:t>(</w:t>
      </w:r>
      <w:r w:rsidR="007E7053" w:rsidRPr="00CA5FC6">
        <w:t xml:space="preserve">1) </w:t>
      </w:r>
      <w:r w:rsidR="007E7053" w:rsidRPr="00CA5FC6">
        <w:rPr>
          <w:u w:val="single"/>
        </w:rPr>
        <w:t>living</w:t>
      </w:r>
      <w:r w:rsidR="007E7053" w:rsidRPr="00563C92">
        <w:t xml:space="preserve"> </w:t>
      </w:r>
      <w:r w:rsidR="007E7053" w:rsidRPr="00E329CF">
        <w:t xml:space="preserve">in right </w:t>
      </w:r>
      <w:r w:rsidR="007E7053" w:rsidRPr="00CA5FC6">
        <w:rPr>
          <w:u w:val="single"/>
        </w:rPr>
        <w:t>relationship</w:t>
      </w:r>
      <w:r w:rsidR="007E7053" w:rsidRPr="001C1A43">
        <w:t xml:space="preserve"> </w:t>
      </w:r>
      <w:r w:rsidR="007E7053" w:rsidRPr="00E329CF">
        <w:t>with</w:t>
      </w:r>
      <w:r w:rsidR="007E7053" w:rsidRPr="001C1A43">
        <w:t xml:space="preserve"> </w:t>
      </w:r>
      <w:r w:rsidR="007E7053" w:rsidRPr="00CA5FC6">
        <w:rPr>
          <w:u w:val="single"/>
        </w:rPr>
        <w:t>God</w:t>
      </w:r>
      <w:r w:rsidR="007E7053" w:rsidRPr="005B02FB">
        <w:t xml:space="preserve"> and with</w:t>
      </w:r>
      <w:r w:rsidR="007E7053" w:rsidRPr="001C1A43">
        <w:t xml:space="preserve"> </w:t>
      </w:r>
      <w:r w:rsidR="007E7053" w:rsidRPr="00CA5FC6">
        <w:rPr>
          <w:u w:val="single"/>
        </w:rPr>
        <w:t>one</w:t>
      </w:r>
      <w:r w:rsidR="007E7053" w:rsidRPr="005B02FB">
        <w:t xml:space="preserve"> </w:t>
      </w:r>
      <w:r w:rsidR="007E7053" w:rsidRPr="00CA5FC6">
        <w:rPr>
          <w:u w:val="single"/>
        </w:rPr>
        <w:t>another</w:t>
      </w:r>
      <w:r w:rsidR="007E7053" w:rsidRPr="00CA5FC6">
        <w:t xml:space="preserve">, and </w:t>
      </w:r>
      <w:r w:rsidR="007E7053">
        <w:t>(</w:t>
      </w:r>
      <w:r w:rsidR="007E7053" w:rsidRPr="00CA5FC6">
        <w:t>2</w:t>
      </w:r>
      <w:r w:rsidR="007E7053" w:rsidRPr="00D4739C">
        <w:t>) being</w:t>
      </w:r>
      <w:r w:rsidR="007E7053" w:rsidRPr="005B02FB">
        <w:t xml:space="preserve"> </w:t>
      </w:r>
      <w:r w:rsidR="007E7053" w:rsidRPr="00CA5FC6">
        <w:rPr>
          <w:u w:val="single"/>
        </w:rPr>
        <w:t>set</w:t>
      </w:r>
      <w:r w:rsidR="007E7053" w:rsidRPr="005B02FB">
        <w:t xml:space="preserve"> </w:t>
      </w:r>
      <w:r w:rsidR="007E7053" w:rsidRPr="00CA5FC6">
        <w:rPr>
          <w:u w:val="single"/>
        </w:rPr>
        <w:t>apart</w:t>
      </w:r>
      <w:r w:rsidR="007E7053" w:rsidRPr="005B02FB">
        <w:t xml:space="preserve"> </w:t>
      </w:r>
      <w:r w:rsidR="007E7053" w:rsidRPr="001C1A43">
        <w:t xml:space="preserve">or </w:t>
      </w:r>
      <w:r w:rsidR="007E7053" w:rsidRPr="00CA5FC6">
        <w:rPr>
          <w:u w:val="single"/>
        </w:rPr>
        <w:t>distinct</w:t>
      </w:r>
      <w:r w:rsidR="007E7053" w:rsidRPr="00CA5FC6">
        <w:t>.</w:t>
      </w:r>
    </w:p>
    <w:p w14:paraId="080FC8CB" w14:textId="77777777" w:rsidR="007E7053" w:rsidRPr="00CA5FC6" w:rsidRDefault="00CF7AF7" w:rsidP="00563C92">
      <w:pPr>
        <w:pStyle w:val="A-NumberList-level1-lessspaceafter"/>
        <w:tabs>
          <w:tab w:val="left" w:pos="270"/>
        </w:tabs>
        <w:ind w:left="270" w:hanging="270"/>
      </w:pPr>
      <w:r>
        <w:t>3.</w:t>
      </w:r>
      <w:r>
        <w:tab/>
      </w:r>
      <w:r w:rsidR="007E7053" w:rsidRPr="00CA5FC6">
        <w:t xml:space="preserve">The Hebrew word </w:t>
      </w:r>
      <w:r w:rsidR="007E7053" w:rsidRPr="005B02FB">
        <w:rPr>
          <w:i/>
          <w:u w:val="single"/>
        </w:rPr>
        <w:t>Torah</w:t>
      </w:r>
      <w:r w:rsidR="007E7053" w:rsidRPr="00CA5FC6">
        <w:t xml:space="preserve"> </w:t>
      </w:r>
      <w:r w:rsidR="0042254E">
        <w:t>literally translates</w:t>
      </w:r>
      <w:r w:rsidR="007E7053" w:rsidRPr="00CA5FC6">
        <w:t xml:space="preserve"> as “law” or “teaching</w:t>
      </w:r>
      <w:r w:rsidR="007E7053">
        <w:t>.</w:t>
      </w:r>
      <w:r w:rsidR="007E7053" w:rsidRPr="00CA5FC6">
        <w:t>”</w:t>
      </w:r>
    </w:p>
    <w:p w14:paraId="6096BC95" w14:textId="77777777" w:rsidR="0042254E" w:rsidRPr="00B03287" w:rsidRDefault="00CF7AF7" w:rsidP="00563C92">
      <w:pPr>
        <w:pStyle w:val="A-NumberList-level1-lessspaceafter"/>
        <w:tabs>
          <w:tab w:val="left" w:pos="270"/>
        </w:tabs>
        <w:ind w:left="270" w:hanging="270"/>
      </w:pPr>
      <w:r>
        <w:t>4.</w:t>
      </w:r>
      <w:r>
        <w:tab/>
      </w:r>
      <w:r w:rsidR="0042254E">
        <w:t xml:space="preserve">These sacrifices </w:t>
      </w:r>
      <w:r w:rsidR="00D4739C">
        <w:t>(</w:t>
      </w:r>
      <w:r w:rsidR="0042254E">
        <w:t>in the first seven chapters of Leviticus</w:t>
      </w:r>
      <w:r w:rsidR="00D4739C">
        <w:t>)</w:t>
      </w:r>
      <w:r w:rsidR="0042254E">
        <w:t xml:space="preserve"> include both burn</w:t>
      </w:r>
      <w:r w:rsidR="00B5230E">
        <w:t>t</w:t>
      </w:r>
      <w:r w:rsidR="0042254E">
        <w:t xml:space="preserve"> offerings of animals (</w:t>
      </w:r>
      <w:r w:rsidR="0042254E">
        <w:rPr>
          <w:u w:val="single"/>
        </w:rPr>
        <w:t>holocausts</w:t>
      </w:r>
      <w:r w:rsidR="0042254E">
        <w:t>) and grain.</w:t>
      </w:r>
    </w:p>
    <w:p w14:paraId="11CD79BF" w14:textId="623A7AF1" w:rsidR="007E7053" w:rsidRPr="00CA5FC6" w:rsidRDefault="00CF7AF7" w:rsidP="00563C92">
      <w:pPr>
        <w:pStyle w:val="A-NumberList-level1-lessspaceafter"/>
        <w:tabs>
          <w:tab w:val="left" w:pos="270"/>
        </w:tabs>
        <w:ind w:left="270" w:hanging="270"/>
      </w:pPr>
      <w:r>
        <w:t>5.</w:t>
      </w:r>
      <w:r>
        <w:tab/>
      </w:r>
      <w:r w:rsidR="007E7053" w:rsidRPr="00CA5FC6">
        <w:t xml:space="preserve">The </w:t>
      </w:r>
      <w:r w:rsidR="007E7053" w:rsidRPr="00CA5FC6">
        <w:rPr>
          <w:u w:val="single"/>
        </w:rPr>
        <w:t>kosher</w:t>
      </w:r>
      <w:r w:rsidR="007E7053" w:rsidRPr="00CF7AF7">
        <w:t xml:space="preserve"> </w:t>
      </w:r>
      <w:r w:rsidR="007E7053" w:rsidRPr="00CA5FC6">
        <w:rPr>
          <w:u w:val="single"/>
        </w:rPr>
        <w:t>laws</w:t>
      </w:r>
      <w:r w:rsidR="007E7053" w:rsidRPr="00CA5FC6">
        <w:t xml:space="preserve"> </w:t>
      </w:r>
      <w:r w:rsidR="00DC0712">
        <w:t xml:space="preserve">are </w:t>
      </w:r>
      <w:r w:rsidR="007E7053" w:rsidRPr="00CA5FC6">
        <w:t xml:space="preserve">a set of dietary restrictions that govern the foods </w:t>
      </w:r>
      <w:r w:rsidR="008C65FC">
        <w:t xml:space="preserve">the Israelites </w:t>
      </w:r>
      <w:r w:rsidR="00DC0712">
        <w:t>can</w:t>
      </w:r>
      <w:r w:rsidR="00DC0712" w:rsidRPr="00CA5FC6">
        <w:t xml:space="preserve"> </w:t>
      </w:r>
      <w:r w:rsidR="007E7053" w:rsidRPr="00CA5FC6">
        <w:t xml:space="preserve">eat (clean), </w:t>
      </w:r>
      <w:r w:rsidR="00FF485F">
        <w:br/>
      </w:r>
      <w:r w:rsidR="007E7053" w:rsidRPr="00CA5FC6">
        <w:t xml:space="preserve">and those they </w:t>
      </w:r>
      <w:r w:rsidR="00DC0712">
        <w:t>cannot</w:t>
      </w:r>
      <w:r w:rsidR="007E7053" w:rsidRPr="00CA5FC6">
        <w:t xml:space="preserve"> eat (unclean).</w:t>
      </w:r>
    </w:p>
    <w:p w14:paraId="12C45128" w14:textId="788B68DB" w:rsidR="007E7053" w:rsidRPr="00CA5FC6" w:rsidRDefault="00CF7AF7" w:rsidP="00563C92">
      <w:pPr>
        <w:pStyle w:val="A-NumberList-level1-lessspaceafter"/>
        <w:tabs>
          <w:tab w:val="left" w:pos="270"/>
        </w:tabs>
        <w:ind w:left="270" w:hanging="270"/>
      </w:pPr>
      <w:r>
        <w:t>6.</w:t>
      </w:r>
      <w:r>
        <w:tab/>
      </w:r>
      <w:r w:rsidR="007E7053" w:rsidRPr="00CA5FC6">
        <w:t>The Torah also ha</w:t>
      </w:r>
      <w:r w:rsidR="007E7053">
        <w:t>s</w:t>
      </w:r>
      <w:r w:rsidR="007E7053" w:rsidRPr="00CA5FC6">
        <w:t xml:space="preserve"> laws that specifically deal with fairness and how to treat the </w:t>
      </w:r>
      <w:r w:rsidR="007E7053" w:rsidRPr="005B02FB">
        <w:rPr>
          <w:i/>
          <w:u w:val="single"/>
        </w:rPr>
        <w:t>anawim</w:t>
      </w:r>
      <w:r w:rsidR="007E7053" w:rsidRPr="00CA5FC6">
        <w:t xml:space="preserve">, the Hebrew </w:t>
      </w:r>
      <w:r w:rsidR="00FF485F">
        <w:br/>
      </w:r>
      <w:r w:rsidR="007E7053" w:rsidRPr="00CA5FC6">
        <w:t>word for the poor and marginalized.</w:t>
      </w:r>
    </w:p>
    <w:p w14:paraId="106A2AEC" w14:textId="77777777" w:rsidR="007E7053" w:rsidRPr="00CA5FC6" w:rsidRDefault="007E7053" w:rsidP="00563C92">
      <w:pPr>
        <w:pStyle w:val="A-DHafterCH"/>
        <w:tabs>
          <w:tab w:val="left" w:pos="270"/>
        </w:tabs>
        <w:ind w:left="270" w:hanging="270"/>
      </w:pPr>
      <w:r w:rsidRPr="00CA5FC6">
        <w:t>Article 26: Numbers and Deuteronomy: The Promised Land</w:t>
      </w:r>
    </w:p>
    <w:p w14:paraId="53FD6CD6" w14:textId="77777777" w:rsidR="007E7053" w:rsidRPr="00CA5FC6" w:rsidRDefault="005473DC" w:rsidP="00563C92">
      <w:pPr>
        <w:pStyle w:val="A-NumberList-level1-lessspaceafter"/>
        <w:tabs>
          <w:tab w:val="left" w:pos="270"/>
        </w:tabs>
        <w:ind w:left="270" w:hanging="270"/>
      </w:pPr>
      <w:r>
        <w:t>1.</w:t>
      </w:r>
      <w:r>
        <w:tab/>
      </w:r>
      <w:r w:rsidR="007E7053" w:rsidRPr="00CA5FC6">
        <w:t xml:space="preserve">The Israelites wander in the desert for </w:t>
      </w:r>
      <w:r w:rsidR="007E7053" w:rsidRPr="00CA5FC6">
        <w:rPr>
          <w:u w:val="single"/>
        </w:rPr>
        <w:t>forty</w:t>
      </w:r>
      <w:r w:rsidR="007E7053" w:rsidRPr="00CA5FC6">
        <w:t xml:space="preserve"> years.</w:t>
      </w:r>
    </w:p>
    <w:p w14:paraId="3C45240F" w14:textId="17429CB0" w:rsidR="007E7053" w:rsidRPr="00CA5FC6" w:rsidRDefault="005473DC" w:rsidP="00563C92">
      <w:pPr>
        <w:pStyle w:val="A-NumberList-level1-lessspaceafter"/>
        <w:tabs>
          <w:tab w:val="left" w:pos="270"/>
        </w:tabs>
        <w:ind w:left="270" w:hanging="270"/>
      </w:pPr>
      <w:r>
        <w:t>2.</w:t>
      </w:r>
      <w:r>
        <w:tab/>
      </w:r>
      <w:r w:rsidR="007E7053" w:rsidRPr="005B02FB">
        <w:rPr>
          <w:i/>
        </w:rPr>
        <w:t>Deuteronomy</w:t>
      </w:r>
      <w:r w:rsidR="007E7053" w:rsidRPr="00CA5FC6">
        <w:t xml:space="preserve"> is a Greek word, meaning </w:t>
      </w:r>
      <w:r w:rsidR="007E7053" w:rsidRPr="005B02FB">
        <w:t>“</w:t>
      </w:r>
      <w:r w:rsidR="007E7053" w:rsidRPr="00CA5FC6">
        <w:rPr>
          <w:u w:val="single"/>
        </w:rPr>
        <w:t>second</w:t>
      </w:r>
      <w:r w:rsidR="007E7053" w:rsidRPr="008A36F8">
        <w:t xml:space="preserve"> </w:t>
      </w:r>
      <w:r w:rsidR="007E7053" w:rsidRPr="00CA5FC6">
        <w:rPr>
          <w:u w:val="single"/>
        </w:rPr>
        <w:t>law</w:t>
      </w:r>
      <w:r w:rsidR="00031890">
        <w:t>.</w:t>
      </w:r>
      <w:r w:rsidR="00031890" w:rsidRPr="005B02FB">
        <w:t>”</w:t>
      </w:r>
      <w:r w:rsidR="00031890" w:rsidRPr="00CA5FC6">
        <w:t xml:space="preserve"> </w:t>
      </w:r>
      <w:r w:rsidR="00031890">
        <w:t>T</w:t>
      </w:r>
      <w:r w:rsidR="00031890" w:rsidRPr="00CA5FC6">
        <w:t xml:space="preserve">he </w:t>
      </w:r>
      <w:r w:rsidR="007E7053" w:rsidRPr="00CA5FC6">
        <w:t xml:space="preserve">key theme of </w:t>
      </w:r>
      <w:r w:rsidR="00031890">
        <w:t xml:space="preserve">Deuteronomy is that Moses </w:t>
      </w:r>
      <w:r w:rsidR="00FF485F">
        <w:br/>
      </w:r>
      <w:r w:rsidR="00031890">
        <w:t>calls the Israelites</w:t>
      </w:r>
      <w:r w:rsidR="007E7053" w:rsidRPr="00CA5FC6">
        <w:t xml:space="preserve"> to </w:t>
      </w:r>
      <w:r w:rsidR="007E7053" w:rsidRPr="00E329CF">
        <w:t>totally</w:t>
      </w:r>
      <w:r w:rsidR="007E7053" w:rsidRPr="00D4739C">
        <w:t xml:space="preserve"> </w:t>
      </w:r>
      <w:r w:rsidR="007E7053" w:rsidRPr="00CA5FC6">
        <w:rPr>
          <w:u w:val="single"/>
        </w:rPr>
        <w:t>commit</w:t>
      </w:r>
      <w:r w:rsidR="007E7053" w:rsidRPr="009E3E91">
        <w:t xml:space="preserve"> </w:t>
      </w:r>
      <w:r w:rsidR="007E7053" w:rsidRPr="00CA5FC6">
        <w:rPr>
          <w:u w:val="single"/>
        </w:rPr>
        <w:t>themselves</w:t>
      </w:r>
      <w:r w:rsidR="007E7053" w:rsidRPr="009E3E91">
        <w:t xml:space="preserve"> </w:t>
      </w:r>
      <w:r w:rsidR="007E7053" w:rsidRPr="00E329CF">
        <w:t>to</w:t>
      </w:r>
      <w:r w:rsidR="007E7053" w:rsidRPr="009E3E91">
        <w:t xml:space="preserve"> </w:t>
      </w:r>
      <w:r w:rsidR="007E7053" w:rsidRPr="00CA5FC6">
        <w:rPr>
          <w:u w:val="single"/>
        </w:rPr>
        <w:t>God</w:t>
      </w:r>
      <w:r w:rsidR="007E7053" w:rsidRPr="00CA5FC6">
        <w:t>.</w:t>
      </w:r>
    </w:p>
    <w:p w14:paraId="438536E1" w14:textId="77777777" w:rsidR="007E7053" w:rsidRDefault="00AD4294" w:rsidP="00563C92">
      <w:pPr>
        <w:pStyle w:val="A-NumberList-level1-lessspaceafter"/>
        <w:tabs>
          <w:tab w:val="left" w:pos="270"/>
        </w:tabs>
        <w:ind w:left="270" w:hanging="270"/>
      </w:pPr>
      <w:r>
        <w:t>3.</w:t>
      </w:r>
      <w:r w:rsidR="005473DC">
        <w:tab/>
      </w:r>
      <w:r w:rsidR="007E7053">
        <w:t xml:space="preserve">Before he </w:t>
      </w:r>
      <w:r w:rsidR="00031890">
        <w:t>died in the wilderness</w:t>
      </w:r>
      <w:r w:rsidR="007E7053">
        <w:t xml:space="preserve">, </w:t>
      </w:r>
      <w:r w:rsidR="00D4739C">
        <w:t>(</w:t>
      </w:r>
      <w:r w:rsidR="007E7053">
        <w:t>and before he ma</w:t>
      </w:r>
      <w:r w:rsidR="00D4739C">
        <w:t>de</w:t>
      </w:r>
      <w:r w:rsidR="007E7053">
        <w:t xml:space="preserve"> it to the </w:t>
      </w:r>
      <w:r w:rsidR="007E7053" w:rsidRPr="005B02FB">
        <w:rPr>
          <w:u w:val="single"/>
        </w:rPr>
        <w:t>Promised</w:t>
      </w:r>
      <w:r w:rsidR="007E7053" w:rsidRPr="000746B6">
        <w:t xml:space="preserve"> </w:t>
      </w:r>
      <w:r w:rsidR="007E7053" w:rsidRPr="005B02FB">
        <w:rPr>
          <w:u w:val="single"/>
        </w:rPr>
        <w:t>Land</w:t>
      </w:r>
      <w:r w:rsidR="00D4739C">
        <w:t>),</w:t>
      </w:r>
      <w:r w:rsidR="00031890">
        <w:t xml:space="preserve"> </w:t>
      </w:r>
      <w:r w:rsidR="007E7053" w:rsidRPr="00CA5FC6">
        <w:t xml:space="preserve">Moses </w:t>
      </w:r>
      <w:r w:rsidR="00031890" w:rsidRPr="00CA5FC6">
        <w:t>turn</w:t>
      </w:r>
      <w:r w:rsidR="00031890">
        <w:t>ed</w:t>
      </w:r>
      <w:r w:rsidR="00031890" w:rsidRPr="00CA5FC6">
        <w:t xml:space="preserve"> </w:t>
      </w:r>
      <w:r w:rsidR="007E7053" w:rsidRPr="00CA5FC6">
        <w:t xml:space="preserve">his leadership over to </w:t>
      </w:r>
      <w:r w:rsidR="00031890">
        <w:t xml:space="preserve">his longtime aide, </w:t>
      </w:r>
      <w:r w:rsidR="007E7053" w:rsidRPr="00CA5FC6">
        <w:rPr>
          <w:u w:val="single"/>
        </w:rPr>
        <w:t>Joshua</w:t>
      </w:r>
      <w:r w:rsidR="007E7053" w:rsidRPr="00CA5FC6">
        <w:t>.</w:t>
      </w:r>
    </w:p>
    <w:p w14:paraId="0B3FAFFC" w14:textId="7181BA9D" w:rsidR="009674C1" w:rsidRDefault="0023449B" w:rsidP="00563C92">
      <w:pPr>
        <w:pStyle w:val="A-NumberList-level1-lessspaceafter"/>
        <w:tabs>
          <w:tab w:val="left" w:pos="270"/>
        </w:tabs>
        <w:ind w:left="270" w:hanging="270"/>
        <w:rPr>
          <w:u w:val="single"/>
        </w:rPr>
      </w:pPr>
      <w:r>
        <w:t xml:space="preserve">4. Our lives are not over when our </w:t>
      </w:r>
      <w:r>
        <w:rPr>
          <w:u w:val="single"/>
        </w:rPr>
        <w:t>physical</w:t>
      </w:r>
      <w:r w:rsidRPr="00D4739C">
        <w:t xml:space="preserve"> </w:t>
      </w:r>
      <w:r>
        <w:rPr>
          <w:u w:val="single"/>
        </w:rPr>
        <w:t>life</w:t>
      </w:r>
      <w:r w:rsidRPr="00D4739C">
        <w:t xml:space="preserve"> </w:t>
      </w:r>
      <w:r>
        <w:t xml:space="preserve">on Earth is finished. We believe that those who do </w:t>
      </w:r>
      <w:r>
        <w:rPr>
          <w:u w:val="single"/>
        </w:rPr>
        <w:t>God’s</w:t>
      </w:r>
      <w:r w:rsidRPr="00D4739C">
        <w:t xml:space="preserve"> </w:t>
      </w:r>
      <w:r w:rsidR="00FF485F">
        <w:br/>
      </w:r>
      <w:r>
        <w:rPr>
          <w:u w:val="single"/>
        </w:rPr>
        <w:t xml:space="preserve">will </w:t>
      </w:r>
      <w:r>
        <w:t xml:space="preserve">are rewarded in the </w:t>
      </w:r>
      <w:r>
        <w:rPr>
          <w:u w:val="single"/>
        </w:rPr>
        <w:t>next</w:t>
      </w:r>
      <w:r w:rsidRPr="00D4739C">
        <w:t xml:space="preserve"> </w:t>
      </w:r>
      <w:r>
        <w:rPr>
          <w:u w:val="single"/>
        </w:rPr>
        <w:t>life</w:t>
      </w:r>
      <w:r w:rsidRPr="00D4739C">
        <w:t>.</w:t>
      </w:r>
    </w:p>
    <w:p w14:paraId="254F0800" w14:textId="77777777" w:rsidR="007E7053" w:rsidRPr="00CA5FC6" w:rsidRDefault="007E7053" w:rsidP="00563C92">
      <w:pPr>
        <w:pStyle w:val="A-CH"/>
        <w:tabs>
          <w:tab w:val="left" w:pos="270"/>
        </w:tabs>
        <w:ind w:left="270" w:hanging="270"/>
      </w:pPr>
      <w:r w:rsidRPr="00CA5FC6">
        <w:t>Chapter 7: Joshua and Judges</w:t>
      </w:r>
    </w:p>
    <w:p w14:paraId="63F2BD57" w14:textId="77777777" w:rsidR="007E7053" w:rsidRPr="00CA5FC6" w:rsidRDefault="007E7053" w:rsidP="00563C92">
      <w:pPr>
        <w:pStyle w:val="A-DHafterCH"/>
        <w:tabs>
          <w:tab w:val="left" w:pos="270"/>
        </w:tabs>
        <w:ind w:left="270" w:hanging="270"/>
      </w:pPr>
      <w:r w:rsidRPr="00CA5FC6">
        <w:t>Article 27: What Goes Around Comes Around . . . Or Does It?</w:t>
      </w:r>
    </w:p>
    <w:p w14:paraId="7256AE89" w14:textId="18E11F76" w:rsidR="007E7053" w:rsidRPr="00CA5FC6" w:rsidRDefault="00AB6798" w:rsidP="00563C92">
      <w:pPr>
        <w:pStyle w:val="A-NumberList-level1-lessspaceafter"/>
        <w:tabs>
          <w:tab w:val="left" w:pos="270"/>
        </w:tabs>
        <w:ind w:left="270" w:hanging="270"/>
      </w:pPr>
      <w:r>
        <w:t>1.</w:t>
      </w:r>
      <w:r>
        <w:tab/>
      </w:r>
      <w:r w:rsidR="007E7053" w:rsidRPr="00CA5FC6">
        <w:t xml:space="preserve">The belief that God rewards and punishes people </w:t>
      </w:r>
      <w:r w:rsidR="008E3E08">
        <w:t xml:space="preserve">based on their behavior </w:t>
      </w:r>
      <w:r w:rsidR="007E7053" w:rsidRPr="00CA5FC6">
        <w:t xml:space="preserve">in this lifetime is called </w:t>
      </w:r>
      <w:r w:rsidR="00FF485F">
        <w:br/>
      </w:r>
      <w:r w:rsidR="007E7053" w:rsidRPr="00CA5FC6">
        <w:rPr>
          <w:u w:val="single"/>
        </w:rPr>
        <w:t>divine</w:t>
      </w:r>
      <w:r w:rsidR="007E7053" w:rsidRPr="00AB6798">
        <w:t xml:space="preserve"> </w:t>
      </w:r>
      <w:r w:rsidR="007E7053" w:rsidRPr="00CA5FC6">
        <w:rPr>
          <w:u w:val="single"/>
        </w:rPr>
        <w:t>retributive</w:t>
      </w:r>
      <w:r w:rsidR="007E7053" w:rsidRPr="005B02FB">
        <w:t xml:space="preserve"> </w:t>
      </w:r>
      <w:r w:rsidR="007E7053" w:rsidRPr="00CA5FC6">
        <w:rPr>
          <w:u w:val="single"/>
        </w:rPr>
        <w:t>justice</w:t>
      </w:r>
      <w:r w:rsidR="007E7053" w:rsidRPr="00CA5FC6">
        <w:t>.</w:t>
      </w:r>
    </w:p>
    <w:p w14:paraId="0272A83F" w14:textId="0F80A040" w:rsidR="007E7053" w:rsidRPr="00CA5FC6" w:rsidRDefault="00AB6798" w:rsidP="00563C92">
      <w:pPr>
        <w:pStyle w:val="A-NumberList-level1-lessspaceafter"/>
        <w:tabs>
          <w:tab w:val="left" w:pos="270"/>
        </w:tabs>
        <w:ind w:left="270" w:hanging="270"/>
      </w:pPr>
      <w:r>
        <w:t>2.</w:t>
      </w:r>
      <w:r>
        <w:tab/>
      </w:r>
      <w:r w:rsidR="008E3E08">
        <w:t>Like many of their neighboring tribes, t</w:t>
      </w:r>
      <w:r w:rsidR="008E3E08" w:rsidRPr="00CA5FC6">
        <w:t xml:space="preserve">he </w:t>
      </w:r>
      <w:r w:rsidR="007E7053" w:rsidRPr="00CA5FC6">
        <w:t xml:space="preserve">Israelites believed that their God was a </w:t>
      </w:r>
      <w:r w:rsidR="007E7053" w:rsidRPr="00CA5FC6">
        <w:rPr>
          <w:u w:val="single"/>
        </w:rPr>
        <w:t>warrior</w:t>
      </w:r>
      <w:r w:rsidR="007E7053" w:rsidRPr="00CA5FC6">
        <w:t xml:space="preserve"> who led </w:t>
      </w:r>
      <w:r w:rsidR="00FF485F">
        <w:br/>
      </w:r>
      <w:r w:rsidR="007E7053" w:rsidRPr="00CA5FC6">
        <w:t>them into battles.</w:t>
      </w:r>
    </w:p>
    <w:p w14:paraId="03AD30B6" w14:textId="54907B6F" w:rsidR="007E7053" w:rsidRPr="00CA5FC6" w:rsidRDefault="00AB6798" w:rsidP="00563C92">
      <w:pPr>
        <w:pStyle w:val="A-NumberList-level1-lessspaceafter"/>
        <w:tabs>
          <w:tab w:val="left" w:pos="270"/>
        </w:tabs>
        <w:ind w:left="270" w:hanging="270"/>
      </w:pPr>
      <w:r>
        <w:t>3.</w:t>
      </w:r>
      <w:r>
        <w:tab/>
      </w:r>
      <w:r w:rsidR="007E7053" w:rsidRPr="00CA5FC6">
        <w:t xml:space="preserve">The </w:t>
      </w:r>
      <w:r w:rsidR="007E7053" w:rsidRPr="00CA5FC6">
        <w:rPr>
          <w:u w:val="single"/>
        </w:rPr>
        <w:t>ban</w:t>
      </w:r>
      <w:r w:rsidR="007E7053" w:rsidRPr="00CA5FC6">
        <w:t xml:space="preserve"> is the practice of destroying everyone and everything in a defeated city and then burning </w:t>
      </w:r>
      <w:r w:rsidR="00FF485F">
        <w:br/>
      </w:r>
      <w:r w:rsidR="007E7053" w:rsidRPr="00CA5FC6">
        <w:t>it as a sacrificial offering to God.</w:t>
      </w:r>
    </w:p>
    <w:p w14:paraId="263275F6" w14:textId="77777777" w:rsidR="007E7053" w:rsidRPr="00CA5FC6" w:rsidRDefault="00AB6798" w:rsidP="00563C92">
      <w:pPr>
        <w:pStyle w:val="A-NumberList-level1-lessspaceafter"/>
        <w:tabs>
          <w:tab w:val="left" w:pos="270"/>
        </w:tabs>
        <w:ind w:left="270" w:hanging="270"/>
      </w:pPr>
      <w:r>
        <w:t>4.</w:t>
      </w:r>
      <w:r>
        <w:tab/>
      </w:r>
      <w:r w:rsidR="007E7053" w:rsidRPr="00CA5FC6">
        <w:t>God is not the source of our pain in this world</w:t>
      </w:r>
      <w:r w:rsidR="008E3E08">
        <w:t>.</w:t>
      </w:r>
      <w:r w:rsidR="00B5230E">
        <w:t xml:space="preserve"> </w:t>
      </w:r>
      <w:r w:rsidR="008E3E08">
        <w:t xml:space="preserve">Like Jesus’ agony on the cross, </w:t>
      </w:r>
      <w:r w:rsidR="007E7053" w:rsidRPr="00CA5FC6">
        <w:t xml:space="preserve">our suffering can be </w:t>
      </w:r>
      <w:r w:rsidR="007E7053" w:rsidRPr="00CA5FC6">
        <w:rPr>
          <w:u w:val="single"/>
        </w:rPr>
        <w:t>redemptive</w:t>
      </w:r>
      <w:r w:rsidR="00210277">
        <w:t>;</w:t>
      </w:r>
      <w:r w:rsidR="007E7053" w:rsidRPr="00CA5FC6">
        <w:t xml:space="preserve"> that is, it can participate in </w:t>
      </w:r>
      <w:r w:rsidR="007E7053" w:rsidRPr="00E329CF">
        <w:t>God’s</w:t>
      </w:r>
      <w:r w:rsidR="007E7053" w:rsidRPr="00FB021D">
        <w:t xml:space="preserve"> </w:t>
      </w:r>
      <w:r w:rsidR="007E7053" w:rsidRPr="00CA5FC6">
        <w:rPr>
          <w:u w:val="single"/>
        </w:rPr>
        <w:t>saving</w:t>
      </w:r>
      <w:r w:rsidR="007E7053" w:rsidRPr="005B02FB">
        <w:t xml:space="preserve"> </w:t>
      </w:r>
      <w:r w:rsidR="007E7053" w:rsidRPr="00CA5FC6">
        <w:rPr>
          <w:u w:val="single"/>
        </w:rPr>
        <w:t>work</w:t>
      </w:r>
      <w:r w:rsidR="007E7053" w:rsidRPr="00CA5FC6">
        <w:t>.</w:t>
      </w:r>
    </w:p>
    <w:p w14:paraId="78E41F8B" w14:textId="45DC3667" w:rsidR="007E7053" w:rsidRPr="00CA5FC6" w:rsidRDefault="00AB6798" w:rsidP="00563C92">
      <w:pPr>
        <w:pStyle w:val="A-NumberList-level1-lessspaceafter"/>
        <w:tabs>
          <w:tab w:val="left" w:pos="270"/>
        </w:tabs>
        <w:ind w:left="270" w:hanging="270"/>
      </w:pPr>
      <w:r>
        <w:t>5.</w:t>
      </w:r>
      <w:r>
        <w:tab/>
      </w:r>
      <w:r w:rsidR="007E7053" w:rsidRPr="00CA5FC6">
        <w:t xml:space="preserve">Modern historians attempt to offer an </w:t>
      </w:r>
      <w:r w:rsidR="007E7053" w:rsidRPr="00CA5FC6">
        <w:rPr>
          <w:u w:val="single"/>
        </w:rPr>
        <w:t>objective</w:t>
      </w:r>
      <w:r w:rsidR="007E7053" w:rsidRPr="005B02FB">
        <w:t xml:space="preserve"> </w:t>
      </w:r>
      <w:r w:rsidR="007E7053" w:rsidRPr="00CA5FC6">
        <w:rPr>
          <w:u w:val="single"/>
        </w:rPr>
        <w:t>analysis</w:t>
      </w:r>
      <w:r w:rsidR="007E7053" w:rsidRPr="00CA5FC6">
        <w:t xml:space="preserve"> of past events</w:t>
      </w:r>
      <w:r w:rsidR="002158E3">
        <w:t>.</w:t>
      </w:r>
      <w:r w:rsidR="00B5230E">
        <w:t xml:space="preserve"> </w:t>
      </w:r>
      <w:r w:rsidR="002158E3">
        <w:t xml:space="preserve">In the Historical Books of the </w:t>
      </w:r>
      <w:r w:rsidR="00FF485F">
        <w:br/>
      </w:r>
      <w:r w:rsidR="002158E3">
        <w:t xml:space="preserve">Bible, we find something different. They reveal the </w:t>
      </w:r>
      <w:r w:rsidR="0030319C">
        <w:rPr>
          <w:u w:val="single"/>
        </w:rPr>
        <w:t>hand</w:t>
      </w:r>
      <w:r w:rsidR="0030319C" w:rsidRPr="00993DF6">
        <w:t xml:space="preserve"> </w:t>
      </w:r>
      <w:r w:rsidR="0030319C">
        <w:rPr>
          <w:u w:val="single"/>
        </w:rPr>
        <w:t>of</w:t>
      </w:r>
      <w:r w:rsidR="0030319C" w:rsidRPr="00993DF6">
        <w:t xml:space="preserve"> </w:t>
      </w:r>
      <w:r w:rsidR="0030319C">
        <w:rPr>
          <w:u w:val="single"/>
        </w:rPr>
        <w:t xml:space="preserve">God </w:t>
      </w:r>
      <w:r w:rsidR="002158E3">
        <w:t>at work in human history.</w:t>
      </w:r>
    </w:p>
    <w:p w14:paraId="39D80F96" w14:textId="7DCBC8A8" w:rsidR="00563C92" w:rsidRDefault="00563C92" w:rsidP="00563C92">
      <w:pPr>
        <w:pStyle w:val="A-DHafterCH"/>
        <w:tabs>
          <w:tab w:val="left" w:pos="270"/>
        </w:tabs>
        <w:ind w:left="270" w:hanging="270"/>
      </w:pPr>
    </w:p>
    <w:p w14:paraId="629B097F" w14:textId="7ADE365A" w:rsidR="007E7053" w:rsidRPr="00CA5FC6" w:rsidRDefault="007E7053" w:rsidP="00563C92">
      <w:pPr>
        <w:pStyle w:val="A-DHafterCH"/>
        <w:tabs>
          <w:tab w:val="left" w:pos="270"/>
        </w:tabs>
        <w:ind w:left="270" w:hanging="270"/>
      </w:pPr>
      <w:r w:rsidRPr="00CA5FC6">
        <w:t>Article 28: Joshua: The New Moses</w:t>
      </w:r>
    </w:p>
    <w:p w14:paraId="70C8483E" w14:textId="77777777" w:rsidR="00B5230E" w:rsidRPr="00212FB2" w:rsidRDefault="00B67A63" w:rsidP="00563C92">
      <w:pPr>
        <w:pStyle w:val="A-NumberList-level1-lessspaceafter"/>
        <w:tabs>
          <w:tab w:val="left" w:pos="270"/>
        </w:tabs>
        <w:ind w:left="270" w:hanging="270"/>
        <w:rPr>
          <w:u w:val="single"/>
        </w:rPr>
      </w:pPr>
      <w:r>
        <w:t>1.</w:t>
      </w:r>
      <w:r>
        <w:tab/>
      </w:r>
      <w:r w:rsidR="00BD1D58">
        <w:t>In the Book of Joshua, parallels are made between Joshua and</w:t>
      </w:r>
      <w:r w:rsidR="00212FB2">
        <w:t xml:space="preserve"> </w:t>
      </w:r>
      <w:r w:rsidR="00212FB2">
        <w:rPr>
          <w:u w:val="single"/>
        </w:rPr>
        <w:t>Moses</w:t>
      </w:r>
      <w:r w:rsidR="00212FB2" w:rsidRPr="00210277">
        <w:t>.</w:t>
      </w:r>
    </w:p>
    <w:p w14:paraId="4E885D12" w14:textId="77777777" w:rsidR="007E7053" w:rsidRPr="00CA5FC6" w:rsidRDefault="00B67A63" w:rsidP="00563C92">
      <w:pPr>
        <w:pStyle w:val="A-NumberList-level1-lessspaceafter"/>
        <w:tabs>
          <w:tab w:val="left" w:pos="270"/>
        </w:tabs>
        <w:ind w:left="270" w:hanging="270"/>
      </w:pPr>
      <w:r>
        <w:t>2.</w:t>
      </w:r>
      <w:r>
        <w:tab/>
      </w:r>
      <w:r w:rsidR="00BD1D58">
        <w:t>God</w:t>
      </w:r>
      <w:r w:rsidR="007E7053" w:rsidRPr="00CA5FC6">
        <w:t xml:space="preserve"> makes it clear </w:t>
      </w:r>
      <w:r w:rsidR="00BD1D58">
        <w:t xml:space="preserve">to Joshua </w:t>
      </w:r>
      <w:r w:rsidR="007E7053" w:rsidRPr="00CA5FC6">
        <w:t xml:space="preserve">that </w:t>
      </w:r>
      <w:r w:rsidR="00BD1D58">
        <w:t>he</w:t>
      </w:r>
      <w:r w:rsidR="00BD1D58" w:rsidRPr="00CA5FC6">
        <w:t xml:space="preserve"> </w:t>
      </w:r>
      <w:r w:rsidR="007E7053" w:rsidRPr="00CA5FC6">
        <w:t xml:space="preserve">is </w:t>
      </w:r>
      <w:r w:rsidR="007E7053" w:rsidRPr="00E329CF">
        <w:t>the</w:t>
      </w:r>
      <w:r w:rsidR="007E7053" w:rsidRPr="00B67A63">
        <w:t xml:space="preserve"> </w:t>
      </w:r>
      <w:r w:rsidR="007E7053" w:rsidRPr="00CA5FC6">
        <w:rPr>
          <w:u w:val="single"/>
        </w:rPr>
        <w:t>new</w:t>
      </w:r>
      <w:r w:rsidR="007E7053" w:rsidRPr="005B02FB">
        <w:t xml:space="preserve"> </w:t>
      </w:r>
      <w:r w:rsidR="007E7053" w:rsidRPr="00CA5FC6">
        <w:rPr>
          <w:u w:val="single"/>
        </w:rPr>
        <w:t>Moses</w:t>
      </w:r>
      <w:r w:rsidR="007E7053" w:rsidRPr="00CA5FC6">
        <w:t>.</w:t>
      </w:r>
    </w:p>
    <w:p w14:paraId="606760C4" w14:textId="4DF82379" w:rsidR="00815E26" w:rsidRPr="00B03287" w:rsidRDefault="00B67A63" w:rsidP="00563C92">
      <w:pPr>
        <w:pStyle w:val="A-NumberList-level1-spaceafter"/>
        <w:tabs>
          <w:tab w:val="left" w:pos="270"/>
        </w:tabs>
        <w:ind w:left="270"/>
      </w:pPr>
      <w:r w:rsidRPr="00B67A63">
        <w:t>3.</w:t>
      </w:r>
      <w:r w:rsidRPr="00B67A63">
        <w:tab/>
      </w:r>
      <w:r w:rsidR="00815E26">
        <w:t xml:space="preserve">As Moses guides the Israelites through the parted Red Sea, the waters similarly part for </w:t>
      </w:r>
      <w:r w:rsidR="00210277" w:rsidRPr="00210277">
        <w:rPr>
          <w:u w:val="single"/>
        </w:rPr>
        <w:t>Joshua</w:t>
      </w:r>
      <w:r w:rsidR="00815E26" w:rsidRPr="00895592">
        <w:t xml:space="preserve"> </w:t>
      </w:r>
      <w:r w:rsidR="00815E26">
        <w:t xml:space="preserve">as </w:t>
      </w:r>
      <w:r w:rsidR="00563C92">
        <w:br/>
      </w:r>
      <w:r w:rsidR="00815E26">
        <w:t>he leads the Israelites through the Jordan River to their new home.</w:t>
      </w:r>
    </w:p>
    <w:p w14:paraId="78F82840" w14:textId="506F03F8" w:rsidR="007E7053" w:rsidRDefault="00B67A63" w:rsidP="00563C92">
      <w:pPr>
        <w:pStyle w:val="A-NumberList-level1-lessspaceafter"/>
        <w:tabs>
          <w:tab w:val="left" w:pos="270"/>
        </w:tabs>
        <w:ind w:left="270" w:hanging="270"/>
      </w:pPr>
      <w:r>
        <w:t>4.</w:t>
      </w:r>
      <w:r>
        <w:tab/>
      </w:r>
      <w:r w:rsidR="00815E26">
        <w:t>As soon as they enter</w:t>
      </w:r>
      <w:r w:rsidR="007E7053">
        <w:t>,</w:t>
      </w:r>
      <w:r w:rsidR="007E7053" w:rsidRPr="00CA5FC6">
        <w:t xml:space="preserve"> </w:t>
      </w:r>
      <w:r w:rsidR="00815E26">
        <w:t>they</w:t>
      </w:r>
      <w:r w:rsidR="007E7053" w:rsidRPr="00CA5FC6">
        <w:t xml:space="preserve"> celebrate two rituals that </w:t>
      </w:r>
      <w:r w:rsidR="007E7053">
        <w:t>a</w:t>
      </w:r>
      <w:r w:rsidR="007E7053" w:rsidRPr="00CA5FC6">
        <w:t xml:space="preserve">re fundamental to their faith: </w:t>
      </w:r>
      <w:r w:rsidR="007E7053">
        <w:t>(</w:t>
      </w:r>
      <w:r w:rsidR="007E7053" w:rsidRPr="00CA5FC6">
        <w:t xml:space="preserve">1) </w:t>
      </w:r>
      <w:r w:rsidR="007E7053" w:rsidRPr="00E329CF">
        <w:t>the</w:t>
      </w:r>
      <w:r w:rsidR="007E7053" w:rsidRPr="009278C6">
        <w:t xml:space="preserve"> </w:t>
      </w:r>
      <w:r w:rsidR="007E7053" w:rsidRPr="00CA5FC6">
        <w:rPr>
          <w:u w:val="single"/>
        </w:rPr>
        <w:t>circumcision</w:t>
      </w:r>
      <w:r w:rsidR="007E7053" w:rsidRPr="009278C6">
        <w:t xml:space="preserve"> </w:t>
      </w:r>
      <w:r w:rsidR="00563C92">
        <w:br/>
      </w:r>
      <w:r w:rsidR="007E7053" w:rsidRPr="00E329CF">
        <w:t>of the men</w:t>
      </w:r>
      <w:r w:rsidR="007E7053" w:rsidRPr="00CA5FC6">
        <w:t xml:space="preserve"> and </w:t>
      </w:r>
      <w:r w:rsidR="007E7053">
        <w:t>(</w:t>
      </w:r>
      <w:r w:rsidR="007E7053" w:rsidRPr="00CA5FC6">
        <w:t xml:space="preserve">2) the celebration of </w:t>
      </w:r>
      <w:r w:rsidR="007E7053" w:rsidRPr="00CA5FC6">
        <w:rPr>
          <w:u w:val="single"/>
        </w:rPr>
        <w:t>Passover</w:t>
      </w:r>
      <w:r w:rsidR="007E7053" w:rsidRPr="00CA5FC6">
        <w:t>.</w:t>
      </w:r>
    </w:p>
    <w:p w14:paraId="632D126A" w14:textId="77777777" w:rsidR="002C3870" w:rsidRDefault="009674C1" w:rsidP="00563C92">
      <w:pPr>
        <w:pStyle w:val="A-NumberList-level1-spaceafter"/>
        <w:tabs>
          <w:tab w:val="left" w:pos="270"/>
        </w:tabs>
        <w:ind w:left="270"/>
      </w:pPr>
      <w:r>
        <w:t>5</w:t>
      </w:r>
      <w:r w:rsidR="002C3870">
        <w:t>.</w:t>
      </w:r>
      <w:r w:rsidR="00210277">
        <w:tab/>
      </w:r>
      <w:r w:rsidR="002C3870">
        <w:t>Eventually Joshua and the Israelites conquered all of</w:t>
      </w:r>
      <w:r w:rsidR="002C3870" w:rsidRPr="00210277">
        <w:t xml:space="preserve"> </w:t>
      </w:r>
      <w:r w:rsidR="002C3870">
        <w:rPr>
          <w:u w:val="single"/>
        </w:rPr>
        <w:t>Canaan</w:t>
      </w:r>
      <w:r w:rsidR="002C3870">
        <w:t>, the land the Lord had promised to Abraham.</w:t>
      </w:r>
    </w:p>
    <w:p w14:paraId="53284D64" w14:textId="30DAAEC2" w:rsidR="002C3870" w:rsidRDefault="002C3870" w:rsidP="00563C92">
      <w:pPr>
        <w:pStyle w:val="A-NumberList-level1-spaceafter"/>
        <w:tabs>
          <w:tab w:val="left" w:pos="270"/>
        </w:tabs>
        <w:ind w:left="270"/>
      </w:pPr>
      <w:r>
        <w:t>6.</w:t>
      </w:r>
      <w:r w:rsidR="00210277">
        <w:tab/>
      </w:r>
      <w:r>
        <w:t xml:space="preserve">For our part, Joshua’s call for the Israelites to renew their </w:t>
      </w:r>
      <w:r>
        <w:rPr>
          <w:u w:val="single"/>
        </w:rPr>
        <w:t>faith</w:t>
      </w:r>
      <w:r w:rsidRPr="00210277">
        <w:t xml:space="preserve"> </w:t>
      </w:r>
      <w:r>
        <w:rPr>
          <w:u w:val="single"/>
        </w:rPr>
        <w:t>in</w:t>
      </w:r>
      <w:r w:rsidRPr="00210277">
        <w:t xml:space="preserve"> </w:t>
      </w:r>
      <w:r>
        <w:rPr>
          <w:u w:val="single"/>
        </w:rPr>
        <w:t xml:space="preserve">God </w:t>
      </w:r>
      <w:r>
        <w:t xml:space="preserve">is a good reminder for us to </w:t>
      </w:r>
      <w:r w:rsidR="00563C92">
        <w:br/>
      </w:r>
      <w:r>
        <w:t>do the same.</w:t>
      </w:r>
    </w:p>
    <w:p w14:paraId="4C2DC9D9" w14:textId="77777777" w:rsidR="007E7053" w:rsidRPr="00CA5FC6" w:rsidRDefault="007E7053" w:rsidP="00563C92">
      <w:pPr>
        <w:pStyle w:val="A-DHafterCH"/>
        <w:tabs>
          <w:tab w:val="left" w:pos="270"/>
        </w:tabs>
        <w:ind w:left="270" w:hanging="270"/>
      </w:pPr>
      <w:r w:rsidRPr="00CA5FC6">
        <w:t xml:space="preserve">Article 29: The Judges: New Authority Figures </w:t>
      </w:r>
    </w:p>
    <w:p w14:paraId="13A55F7A" w14:textId="77777777" w:rsidR="007E7053" w:rsidRPr="00CA5FC6" w:rsidRDefault="00B16943" w:rsidP="00563C92">
      <w:pPr>
        <w:pStyle w:val="A-NumberList-level1-lessspaceafter"/>
        <w:tabs>
          <w:tab w:val="left" w:pos="270"/>
        </w:tabs>
        <w:ind w:left="270" w:hanging="270"/>
      </w:pPr>
      <w:r>
        <w:t>1.</w:t>
      </w:r>
      <w:r>
        <w:tab/>
      </w:r>
      <w:r w:rsidR="0025027F">
        <w:t xml:space="preserve">We don’t know who wrote the Book of Judges. Scholars call him </w:t>
      </w:r>
      <w:r w:rsidR="007E7053" w:rsidRPr="00CA5FC6">
        <w:t xml:space="preserve">the </w:t>
      </w:r>
      <w:r w:rsidR="007E7053" w:rsidRPr="00CA5FC6">
        <w:rPr>
          <w:u w:val="single"/>
        </w:rPr>
        <w:t>Deuteronomist</w:t>
      </w:r>
      <w:r w:rsidR="007E7053" w:rsidRPr="00CA5FC6">
        <w:t xml:space="preserve">, which is the name given to the person (or group of people) who wrote and organized all of the books from Deuteronomy through </w:t>
      </w:r>
      <w:r w:rsidR="008C65FC">
        <w:t>S</w:t>
      </w:r>
      <w:r w:rsidR="007E7053">
        <w:t>econd</w:t>
      </w:r>
      <w:r w:rsidR="007E7053" w:rsidRPr="00CA5FC6">
        <w:t xml:space="preserve"> Kings.</w:t>
      </w:r>
    </w:p>
    <w:p w14:paraId="4A4C9666" w14:textId="10093163" w:rsidR="007E7053" w:rsidRPr="00CA5FC6" w:rsidRDefault="00B16943" w:rsidP="00563C92">
      <w:pPr>
        <w:pStyle w:val="A-NumberList-level1-lessspaceafter"/>
        <w:tabs>
          <w:tab w:val="left" w:pos="270"/>
        </w:tabs>
        <w:ind w:left="270" w:hanging="270"/>
      </w:pPr>
      <w:r>
        <w:t>2.</w:t>
      </w:r>
      <w:r>
        <w:tab/>
      </w:r>
      <w:r w:rsidR="0025027F">
        <w:t>This cycle</w:t>
      </w:r>
      <w:r w:rsidR="00210277">
        <w:t>, called the</w:t>
      </w:r>
      <w:r w:rsidR="0025027F">
        <w:t xml:space="preserve"> </w:t>
      </w:r>
      <w:r w:rsidR="007E7053" w:rsidRPr="00CA5FC6">
        <w:rPr>
          <w:u w:val="single"/>
        </w:rPr>
        <w:t>deuteronomic</w:t>
      </w:r>
      <w:r w:rsidR="007E7053" w:rsidRPr="005B02FB">
        <w:t xml:space="preserve"> </w:t>
      </w:r>
      <w:r w:rsidR="007E7053" w:rsidRPr="00CA5FC6">
        <w:rPr>
          <w:u w:val="single"/>
        </w:rPr>
        <w:t>cycle</w:t>
      </w:r>
      <w:r w:rsidR="00210277" w:rsidRPr="00210277">
        <w:t>,</w:t>
      </w:r>
      <w:r w:rsidR="007E7053" w:rsidRPr="00CA5FC6">
        <w:t xml:space="preserve"> is a pattern of sin and repentance that the Israelites repeat </w:t>
      </w:r>
      <w:r w:rsidR="00563C92">
        <w:br/>
      </w:r>
      <w:r w:rsidR="007E7053" w:rsidRPr="00CA5FC6">
        <w:t>time and time again.</w:t>
      </w:r>
    </w:p>
    <w:p w14:paraId="7732A10A" w14:textId="18304D11" w:rsidR="007E7053" w:rsidRPr="00CA5FC6" w:rsidRDefault="00B16943" w:rsidP="00563C92">
      <w:pPr>
        <w:pStyle w:val="A-NumberList-level1-lessspaceafter"/>
        <w:tabs>
          <w:tab w:val="left" w:pos="270"/>
        </w:tabs>
        <w:ind w:left="270" w:hanging="270"/>
      </w:pPr>
      <w:r>
        <w:t>3.</w:t>
      </w:r>
      <w:r>
        <w:tab/>
      </w:r>
      <w:r w:rsidR="007E7053" w:rsidRPr="00CA5FC6">
        <w:t xml:space="preserve">The </w:t>
      </w:r>
      <w:r w:rsidR="007E7053" w:rsidRPr="00CA5FC6">
        <w:rPr>
          <w:u w:val="single"/>
        </w:rPr>
        <w:t>judges</w:t>
      </w:r>
      <w:r w:rsidR="007E7053" w:rsidRPr="00CA5FC6">
        <w:t xml:space="preserve"> </w:t>
      </w:r>
      <w:r w:rsidR="0025027F">
        <w:t xml:space="preserve">in the Historical Books </w:t>
      </w:r>
      <w:r w:rsidR="00210277">
        <w:t xml:space="preserve">of the Bible </w:t>
      </w:r>
      <w:r w:rsidR="007E7053" w:rsidRPr="00CA5FC6">
        <w:t>are elders, heroes, and military leaders</w:t>
      </w:r>
      <w:r w:rsidR="0025027F">
        <w:t xml:space="preserve">. They were </w:t>
      </w:r>
      <w:r w:rsidR="007E7053" w:rsidRPr="00CA5FC6">
        <w:t xml:space="preserve">sent </w:t>
      </w:r>
      <w:r w:rsidR="00563C92">
        <w:br/>
      </w:r>
      <w:r w:rsidR="007E7053" w:rsidRPr="00CA5FC6">
        <w:t xml:space="preserve">by God to deliver the Israelites from </w:t>
      </w:r>
      <w:r w:rsidR="0025027F">
        <w:t xml:space="preserve">the </w:t>
      </w:r>
      <w:r w:rsidR="007E7053" w:rsidRPr="00CA5FC6">
        <w:t>oppression</w:t>
      </w:r>
      <w:r w:rsidR="0025027F">
        <w:t xml:space="preserve"> they brought on themselves.</w:t>
      </w:r>
    </w:p>
    <w:p w14:paraId="6C59029A" w14:textId="4375C5C1" w:rsidR="007E7053" w:rsidRPr="00CA5FC6" w:rsidRDefault="00B16943" w:rsidP="00563C92">
      <w:pPr>
        <w:pStyle w:val="A-NumberList-level1-lessspaceafter"/>
        <w:tabs>
          <w:tab w:val="left" w:pos="270"/>
        </w:tabs>
        <w:ind w:left="270" w:hanging="270"/>
      </w:pPr>
      <w:r>
        <w:t>4.</w:t>
      </w:r>
      <w:r>
        <w:tab/>
      </w:r>
      <w:r w:rsidR="007E7053" w:rsidRPr="00CA5FC6">
        <w:t xml:space="preserve">Deborah is the only </w:t>
      </w:r>
      <w:r w:rsidR="007E7053" w:rsidRPr="00CA5FC6">
        <w:rPr>
          <w:u w:val="single"/>
        </w:rPr>
        <w:t>female</w:t>
      </w:r>
      <w:r w:rsidR="007E7053" w:rsidRPr="005B02FB">
        <w:t xml:space="preserve"> </w:t>
      </w:r>
      <w:r w:rsidR="007E7053" w:rsidRPr="00CA5FC6">
        <w:rPr>
          <w:u w:val="single"/>
        </w:rPr>
        <w:t>judge</w:t>
      </w:r>
      <w:r w:rsidR="007E7053" w:rsidRPr="00CA5FC6">
        <w:t xml:space="preserve"> among the twelve listed in the Book of Judges</w:t>
      </w:r>
      <w:r w:rsidR="0025027F">
        <w:t>.</w:t>
      </w:r>
      <w:r w:rsidR="0025027F" w:rsidRPr="00CA5FC6">
        <w:t xml:space="preserve"> </w:t>
      </w:r>
      <w:r w:rsidR="00210277">
        <w:t>She</w:t>
      </w:r>
      <w:r w:rsidR="0025027F">
        <w:t xml:space="preserve"> </w:t>
      </w:r>
      <w:r w:rsidR="007E7053" w:rsidRPr="00CA5FC6">
        <w:t xml:space="preserve">is the only </w:t>
      </w:r>
      <w:r w:rsidR="007E7053" w:rsidRPr="006146E8">
        <w:t>judge</w:t>
      </w:r>
      <w:r w:rsidR="007E7053" w:rsidRPr="00CA5FC6">
        <w:t xml:space="preserve"> </w:t>
      </w:r>
      <w:r w:rsidR="00563C92">
        <w:br/>
      </w:r>
      <w:r w:rsidR="007E7053" w:rsidRPr="00CA5FC6">
        <w:t xml:space="preserve">with a </w:t>
      </w:r>
      <w:r w:rsidR="007E7053" w:rsidRPr="006146E8">
        <w:rPr>
          <w:u w:val="single"/>
        </w:rPr>
        <w:t>song</w:t>
      </w:r>
      <w:r w:rsidR="007E7053" w:rsidRPr="00CA5FC6">
        <w:t xml:space="preserve"> recalling her feats.</w:t>
      </w:r>
    </w:p>
    <w:p w14:paraId="2DC5C575" w14:textId="77777777" w:rsidR="0025027F" w:rsidRDefault="00B16943" w:rsidP="00563C92">
      <w:pPr>
        <w:pStyle w:val="A-NumberList-level1-lessspaceafter"/>
        <w:tabs>
          <w:tab w:val="left" w:pos="270"/>
        </w:tabs>
        <w:ind w:left="270" w:hanging="270"/>
      </w:pPr>
      <w:r>
        <w:t>5.</w:t>
      </w:r>
      <w:r>
        <w:tab/>
      </w:r>
      <w:r w:rsidR="007E7053" w:rsidRPr="00CA5FC6">
        <w:t xml:space="preserve">Samson was a </w:t>
      </w:r>
      <w:proofErr w:type="spellStart"/>
      <w:r w:rsidR="007E7053" w:rsidRPr="00CA5FC6">
        <w:rPr>
          <w:u w:val="single"/>
        </w:rPr>
        <w:t>nazirite</w:t>
      </w:r>
      <w:proofErr w:type="spellEnd"/>
      <w:r w:rsidR="007E7053" w:rsidRPr="00CA5FC6">
        <w:t>, those consecrated to God through a vow that required them to refrain from drinking alcohol</w:t>
      </w:r>
      <w:r w:rsidR="008C65FC">
        <w:t>, to</w:t>
      </w:r>
      <w:r w:rsidR="007E7053" w:rsidRPr="00CA5FC6">
        <w:t xml:space="preserve"> stay away from dead bodies</w:t>
      </w:r>
      <w:r w:rsidR="008C65FC">
        <w:t>,</w:t>
      </w:r>
      <w:r w:rsidR="007E7053" w:rsidRPr="00CA5FC6">
        <w:t xml:space="preserve"> and </w:t>
      </w:r>
      <w:r w:rsidR="008C65FC">
        <w:t xml:space="preserve">to </w:t>
      </w:r>
      <w:r w:rsidR="007E7053" w:rsidRPr="00CA5FC6">
        <w:t>keep their hair uncut.</w:t>
      </w:r>
    </w:p>
    <w:p w14:paraId="1734E88E" w14:textId="20586B32" w:rsidR="0025027F" w:rsidRPr="00B03287" w:rsidRDefault="0025027F" w:rsidP="00563C92">
      <w:pPr>
        <w:pStyle w:val="A-NumberList-level1-spaceafter"/>
        <w:tabs>
          <w:tab w:val="left" w:pos="270"/>
        </w:tabs>
        <w:ind w:left="270"/>
      </w:pPr>
      <w:r>
        <w:t>6.</w:t>
      </w:r>
      <w:r w:rsidR="00210277">
        <w:tab/>
      </w:r>
      <w:r>
        <w:t xml:space="preserve">The people’s disobedience to their </w:t>
      </w:r>
      <w:r>
        <w:rPr>
          <w:u w:val="single"/>
        </w:rPr>
        <w:t>covenant</w:t>
      </w:r>
      <w:r>
        <w:t xml:space="preserve"> obligations had brought about injustice, </w:t>
      </w:r>
      <w:r>
        <w:rPr>
          <w:u w:val="single"/>
        </w:rPr>
        <w:t>violence</w:t>
      </w:r>
      <w:r>
        <w:t xml:space="preserve">, </w:t>
      </w:r>
      <w:r w:rsidR="00563C92">
        <w:br/>
      </w:r>
      <w:r>
        <w:t>and disunity.</w:t>
      </w:r>
    </w:p>
    <w:p w14:paraId="63CA5B43" w14:textId="77777777" w:rsidR="007E7053" w:rsidRPr="00CA5FC6" w:rsidRDefault="007E7053" w:rsidP="00563C92">
      <w:pPr>
        <w:pStyle w:val="A-DHafterCH"/>
        <w:tabs>
          <w:tab w:val="left" w:pos="270"/>
        </w:tabs>
        <w:ind w:left="270" w:hanging="270"/>
      </w:pPr>
      <w:r w:rsidRPr="00CA5FC6">
        <w:t>Article 30: Samuel: Reluctant Kingmaker</w:t>
      </w:r>
    </w:p>
    <w:p w14:paraId="651C04B6" w14:textId="77777777" w:rsidR="00593A7F" w:rsidRDefault="00593A7F" w:rsidP="00563C92">
      <w:pPr>
        <w:pStyle w:val="A-DHafterCH"/>
        <w:numPr>
          <w:ilvl w:val="0"/>
          <w:numId w:val="31"/>
        </w:numPr>
        <w:tabs>
          <w:tab w:val="left" w:pos="270"/>
        </w:tabs>
        <w:ind w:left="270" w:hanging="270"/>
        <w:rPr>
          <w:sz w:val="20"/>
        </w:rPr>
      </w:pPr>
      <w:bookmarkStart w:id="2" w:name="_Hlk18585300"/>
      <w:r w:rsidRPr="00297C0D">
        <w:rPr>
          <w:b w:val="0"/>
          <w:sz w:val="20"/>
        </w:rPr>
        <w:t>The blessing of God is made visible through Hanna</w:t>
      </w:r>
      <w:r w:rsidR="00E16EBC">
        <w:rPr>
          <w:b w:val="0"/>
          <w:sz w:val="20"/>
        </w:rPr>
        <w:t>h</w:t>
      </w:r>
      <w:r w:rsidRPr="00297C0D">
        <w:rPr>
          <w:b w:val="0"/>
          <w:sz w:val="20"/>
        </w:rPr>
        <w:t>’s pregnancy and the birth of her son,</w:t>
      </w:r>
      <w:r w:rsidR="00E16EBC" w:rsidRPr="00210277">
        <w:rPr>
          <w:b w:val="0"/>
          <w:sz w:val="20"/>
        </w:rPr>
        <w:t xml:space="preserve"> </w:t>
      </w:r>
      <w:r w:rsidR="00E16EBC">
        <w:rPr>
          <w:b w:val="0"/>
          <w:sz w:val="20"/>
          <w:u w:val="single"/>
        </w:rPr>
        <w:t>Samuel</w:t>
      </w:r>
      <w:r w:rsidRPr="00297C0D">
        <w:rPr>
          <w:b w:val="0"/>
          <w:sz w:val="20"/>
        </w:rPr>
        <w:t>.</w:t>
      </w:r>
    </w:p>
    <w:p w14:paraId="7EED9F1E" w14:textId="4BB85CE2" w:rsidR="00593A7F" w:rsidRPr="00593A7F" w:rsidRDefault="00593A7F" w:rsidP="00563C92">
      <w:pPr>
        <w:pStyle w:val="A-DHafterCH"/>
        <w:numPr>
          <w:ilvl w:val="0"/>
          <w:numId w:val="31"/>
        </w:numPr>
        <w:tabs>
          <w:tab w:val="left" w:pos="270"/>
        </w:tabs>
        <w:ind w:left="270" w:hanging="270"/>
        <w:rPr>
          <w:sz w:val="20"/>
        </w:rPr>
      </w:pPr>
      <w:r w:rsidRPr="000F2225">
        <w:rPr>
          <w:b w:val="0"/>
          <w:sz w:val="20"/>
          <w:szCs w:val="20"/>
          <w:u w:val="single"/>
        </w:rPr>
        <w:t>Hannah</w:t>
      </w:r>
      <w:r w:rsidRPr="000F2225">
        <w:rPr>
          <w:b w:val="0"/>
          <w:sz w:val="20"/>
          <w:szCs w:val="20"/>
        </w:rPr>
        <w:t xml:space="preserve"> prefigures the Virgin Mary, preparing us to better understand Mary’s role as the mother </w:t>
      </w:r>
      <w:r w:rsidR="00563C92">
        <w:rPr>
          <w:b w:val="0"/>
          <w:sz w:val="20"/>
          <w:szCs w:val="20"/>
        </w:rPr>
        <w:br/>
      </w:r>
      <w:r w:rsidRPr="000F2225">
        <w:rPr>
          <w:b w:val="0"/>
          <w:sz w:val="20"/>
          <w:szCs w:val="20"/>
        </w:rPr>
        <w:t>of Jesus Christ.</w:t>
      </w:r>
    </w:p>
    <w:bookmarkEnd w:id="2"/>
    <w:p w14:paraId="7CFE3C67" w14:textId="77777777" w:rsidR="00472209" w:rsidRDefault="00593A7F" w:rsidP="00563C92">
      <w:pPr>
        <w:pStyle w:val="A-NumberList-level1-lessspaceafter"/>
        <w:tabs>
          <w:tab w:val="left" w:pos="270"/>
        </w:tabs>
        <w:ind w:left="270" w:hanging="270"/>
      </w:pPr>
      <w:r>
        <w:t>3</w:t>
      </w:r>
      <w:r w:rsidR="00B16943">
        <w:t>.</w:t>
      </w:r>
      <w:r w:rsidR="00B16943">
        <w:tab/>
      </w:r>
      <w:r>
        <w:t xml:space="preserve">After Eli’s death, Samuel becomes the </w:t>
      </w:r>
      <w:r w:rsidRPr="00297C0D">
        <w:rPr>
          <w:u w:val="single"/>
        </w:rPr>
        <w:t>last</w:t>
      </w:r>
      <w:r w:rsidRPr="00210277">
        <w:t xml:space="preserve"> </w:t>
      </w:r>
      <w:r w:rsidRPr="00297C0D">
        <w:rPr>
          <w:u w:val="single"/>
        </w:rPr>
        <w:t>judge</w:t>
      </w:r>
      <w:r>
        <w:t xml:space="preserve"> of Israel.</w:t>
      </w:r>
    </w:p>
    <w:p w14:paraId="40603B05" w14:textId="77777777" w:rsidR="007E7053" w:rsidRDefault="00593A7F" w:rsidP="00563C92">
      <w:pPr>
        <w:pStyle w:val="A-NumberList-level1-lessspaceafter"/>
        <w:tabs>
          <w:tab w:val="left" w:pos="270"/>
        </w:tabs>
        <w:ind w:left="270" w:hanging="270"/>
      </w:pPr>
      <w:r>
        <w:t>4</w:t>
      </w:r>
      <w:r w:rsidR="00B16943">
        <w:t>.</w:t>
      </w:r>
      <w:r w:rsidR="00993DF6">
        <w:tab/>
      </w:r>
      <w:r>
        <w:t xml:space="preserve">So the people want Samuel to “appoint a </w:t>
      </w:r>
      <w:r>
        <w:rPr>
          <w:u w:val="single"/>
        </w:rPr>
        <w:t>king</w:t>
      </w:r>
      <w:r>
        <w:t xml:space="preserve"> over us”</w:t>
      </w:r>
      <w:r w:rsidR="00210277">
        <w:t xml:space="preserve"> (1 Samuel 8:5).</w:t>
      </w:r>
    </w:p>
    <w:p w14:paraId="46C5158B" w14:textId="7AD03399" w:rsidR="007B1F85" w:rsidRDefault="007B1F85" w:rsidP="00563C92">
      <w:pPr>
        <w:pStyle w:val="A-NumberList-level1-lessspaceafter"/>
        <w:tabs>
          <w:tab w:val="left" w:pos="270"/>
        </w:tabs>
        <w:ind w:left="270" w:hanging="270"/>
      </w:pPr>
      <w:r>
        <w:t>5.</w:t>
      </w:r>
      <w:r w:rsidR="00993DF6">
        <w:tab/>
      </w:r>
      <w:r w:rsidRPr="00CA5FC6">
        <w:t>Th</w:t>
      </w:r>
      <w:r>
        <w:t>is</w:t>
      </w:r>
      <w:r w:rsidRPr="00CA5FC6">
        <w:t xml:space="preserve"> desire to </w:t>
      </w:r>
      <w:r>
        <w:t>be like all the other nations i</w:t>
      </w:r>
      <w:r w:rsidRPr="00CA5FC6">
        <w:t xml:space="preserve">s a </w:t>
      </w:r>
      <w:r w:rsidRPr="00297C0D">
        <w:rPr>
          <w:u w:val="single"/>
        </w:rPr>
        <w:t>problem</w:t>
      </w:r>
      <w:r w:rsidRPr="00CA5FC6">
        <w:t xml:space="preserve"> for the Israelites</w:t>
      </w:r>
      <w:r>
        <w:t>.</w:t>
      </w:r>
      <w:r w:rsidRPr="00CA5FC6">
        <w:t xml:space="preserve"> </w:t>
      </w:r>
      <w:r>
        <w:t xml:space="preserve">They have forgotten what </w:t>
      </w:r>
      <w:r w:rsidR="00563C92">
        <w:br/>
      </w:r>
      <w:r>
        <w:t>it means</w:t>
      </w:r>
      <w:r w:rsidRPr="00CA5FC6">
        <w:t xml:space="preserve"> to be </w:t>
      </w:r>
      <w:r w:rsidRPr="00472209">
        <w:rPr>
          <w:u w:val="single"/>
        </w:rPr>
        <w:t>holy</w:t>
      </w:r>
      <w:r w:rsidR="00472209" w:rsidRPr="00210277">
        <w:t>.</w:t>
      </w:r>
    </w:p>
    <w:p w14:paraId="11D85076" w14:textId="77777777" w:rsidR="007B1F85" w:rsidRDefault="007B1F85" w:rsidP="00563C92">
      <w:pPr>
        <w:pStyle w:val="A-NumberList-level1-lessspaceafter"/>
        <w:tabs>
          <w:tab w:val="left" w:pos="270"/>
        </w:tabs>
        <w:ind w:left="270" w:hanging="270"/>
      </w:pPr>
      <w:r>
        <w:t>6.</w:t>
      </w:r>
      <w:r w:rsidR="00993DF6">
        <w:tab/>
      </w:r>
      <w:r w:rsidRPr="007B1F85">
        <w:t xml:space="preserve">The appointment of </w:t>
      </w:r>
      <w:r>
        <w:rPr>
          <w:u w:val="single"/>
        </w:rPr>
        <w:t>Saul</w:t>
      </w:r>
      <w:r w:rsidRPr="007B1F85">
        <w:t xml:space="preserve"> as the first king is a monumental change in Israelite history.</w:t>
      </w:r>
    </w:p>
    <w:p w14:paraId="329385FA" w14:textId="0B67AD52" w:rsidR="007B1F85" w:rsidRPr="007B1F85" w:rsidRDefault="007B1F85" w:rsidP="00563C92">
      <w:pPr>
        <w:pStyle w:val="A-NumberList-level1-lessspaceafter"/>
        <w:tabs>
          <w:tab w:val="left" w:pos="270"/>
        </w:tabs>
        <w:ind w:left="270" w:hanging="270"/>
      </w:pPr>
      <w:r>
        <w:t>7.</w:t>
      </w:r>
      <w:r w:rsidR="00993DF6">
        <w:tab/>
      </w:r>
      <w:r>
        <w:t xml:space="preserve">Human kings cannot </w:t>
      </w:r>
      <w:r>
        <w:rPr>
          <w:u w:val="single"/>
        </w:rPr>
        <w:t>replace</w:t>
      </w:r>
      <w:r>
        <w:t xml:space="preserve"> God’s leadership, especially if the </w:t>
      </w:r>
      <w:r>
        <w:rPr>
          <w:u w:val="single"/>
        </w:rPr>
        <w:t>kings</w:t>
      </w:r>
      <w:r>
        <w:t xml:space="preserve"> and the </w:t>
      </w:r>
      <w:r>
        <w:rPr>
          <w:u w:val="single"/>
        </w:rPr>
        <w:t>people</w:t>
      </w:r>
      <w:r>
        <w:t xml:space="preserve"> forget their </w:t>
      </w:r>
      <w:r w:rsidR="00FF485F">
        <w:br/>
      </w:r>
      <w:r>
        <w:t>covenant commitments to God.</w:t>
      </w:r>
    </w:p>
    <w:p w14:paraId="608789C1" w14:textId="77777777" w:rsidR="007E7053" w:rsidRPr="00CA5FC6" w:rsidRDefault="007E7053" w:rsidP="00563C92">
      <w:pPr>
        <w:pStyle w:val="A-DHafterCH"/>
        <w:tabs>
          <w:tab w:val="left" w:pos="270"/>
        </w:tabs>
        <w:ind w:left="270" w:hanging="270"/>
      </w:pPr>
      <w:r w:rsidRPr="00CA5FC6">
        <w:t>Article 31: Ruth: An Unexpected Hero</w:t>
      </w:r>
    </w:p>
    <w:p w14:paraId="4ABCAB52" w14:textId="2370E70D" w:rsidR="00472209" w:rsidRDefault="00F65B14" w:rsidP="00563C92">
      <w:pPr>
        <w:pStyle w:val="A-NumberList-level1-spaceafter"/>
        <w:tabs>
          <w:tab w:val="left" w:pos="270"/>
        </w:tabs>
        <w:ind w:left="270"/>
      </w:pPr>
      <w:r>
        <w:t>1.</w:t>
      </w:r>
      <w:r>
        <w:tab/>
      </w:r>
      <w:r w:rsidR="007B5AD8">
        <w:t>This</w:t>
      </w:r>
      <w:r w:rsidR="007E7053" w:rsidRPr="00CA5FC6">
        <w:t xml:space="preserve"> hero </w:t>
      </w:r>
      <w:r w:rsidR="007B5AD8">
        <w:t>was</w:t>
      </w:r>
      <w:r w:rsidR="007E7053" w:rsidRPr="00CA5FC6">
        <w:t xml:space="preserve"> not a </w:t>
      </w:r>
      <w:r w:rsidR="007E7053" w:rsidRPr="00CA5FC6">
        <w:rPr>
          <w:u w:val="single"/>
        </w:rPr>
        <w:t>military</w:t>
      </w:r>
      <w:r w:rsidR="007E7053" w:rsidRPr="00F65B14">
        <w:t xml:space="preserve"> </w:t>
      </w:r>
      <w:r w:rsidR="007E7053" w:rsidRPr="00CA5FC6">
        <w:rPr>
          <w:u w:val="single"/>
        </w:rPr>
        <w:t>leader</w:t>
      </w:r>
      <w:r w:rsidR="007E7053" w:rsidRPr="00CA5FC6">
        <w:t xml:space="preserve">, </w:t>
      </w:r>
      <w:r w:rsidR="007B5AD8">
        <w:t>was not a man . . .  and most surprisingly was not even an</w:t>
      </w:r>
      <w:r w:rsidR="007B5AD8" w:rsidRPr="00F60915">
        <w:t xml:space="preserve"> </w:t>
      </w:r>
      <w:r w:rsidR="00FF485F">
        <w:br/>
      </w:r>
      <w:r w:rsidR="007B5AD8">
        <w:rPr>
          <w:u w:val="single"/>
        </w:rPr>
        <w:t>Israelite</w:t>
      </w:r>
      <w:r w:rsidR="007B5AD8">
        <w:t xml:space="preserve">. Her name was </w:t>
      </w:r>
      <w:r w:rsidR="007B5AD8">
        <w:rPr>
          <w:u w:val="single"/>
        </w:rPr>
        <w:t>Ruth</w:t>
      </w:r>
      <w:r w:rsidR="007B5AD8">
        <w:t>.</w:t>
      </w:r>
    </w:p>
    <w:p w14:paraId="43054C72" w14:textId="77777777" w:rsidR="007B5AD8" w:rsidRPr="007B5AD8" w:rsidRDefault="00472209" w:rsidP="00563C92">
      <w:pPr>
        <w:pStyle w:val="A-NumberList-level1-spaceafter"/>
        <w:tabs>
          <w:tab w:val="left" w:pos="270"/>
        </w:tabs>
        <w:ind w:left="270"/>
      </w:pPr>
      <w:r>
        <w:t>2.</w:t>
      </w:r>
      <w:r w:rsidR="00F65B14">
        <w:tab/>
      </w:r>
      <w:r w:rsidR="007B5AD8" w:rsidRPr="007B5AD8">
        <w:t xml:space="preserve">Ruth’s story reminds the Israelites that God includes the </w:t>
      </w:r>
      <w:r w:rsidR="007B5AD8">
        <w:rPr>
          <w:u w:val="single"/>
        </w:rPr>
        <w:t>people</w:t>
      </w:r>
      <w:r w:rsidR="007B5AD8" w:rsidRPr="007B5AD8">
        <w:t xml:space="preserve"> of </w:t>
      </w:r>
      <w:r w:rsidR="007B5AD8">
        <w:rPr>
          <w:u w:val="single"/>
        </w:rPr>
        <w:t>other</w:t>
      </w:r>
      <w:r w:rsidR="007B5AD8" w:rsidRPr="00F60915">
        <w:t xml:space="preserve"> </w:t>
      </w:r>
      <w:r w:rsidR="007B5AD8">
        <w:rPr>
          <w:u w:val="single"/>
        </w:rPr>
        <w:t>nations</w:t>
      </w:r>
      <w:r w:rsidR="007B5AD8" w:rsidRPr="00F60915">
        <w:t xml:space="preserve"> </w:t>
      </w:r>
      <w:r w:rsidR="007B5AD8" w:rsidRPr="007B5AD8">
        <w:t>in his saving plan.</w:t>
      </w:r>
    </w:p>
    <w:p w14:paraId="3D527B38" w14:textId="3D5CA368" w:rsidR="007B5AD8" w:rsidRDefault="00F65B14" w:rsidP="00563C92">
      <w:pPr>
        <w:pStyle w:val="A-NumberList-level1-spaceafter"/>
        <w:tabs>
          <w:tab w:val="left" w:pos="270"/>
        </w:tabs>
        <w:ind w:left="270"/>
      </w:pPr>
      <w:r>
        <w:t>3.</w:t>
      </w:r>
      <w:r>
        <w:tab/>
      </w:r>
      <w:r w:rsidR="007B5AD8" w:rsidRPr="007B5AD8">
        <w:t xml:space="preserve">She [Ruth] is the </w:t>
      </w:r>
      <w:r w:rsidR="007B5AD8">
        <w:rPr>
          <w:u w:val="single"/>
        </w:rPr>
        <w:t>great</w:t>
      </w:r>
      <w:r w:rsidR="00472209">
        <w:rPr>
          <w:u w:val="single"/>
        </w:rPr>
        <w:t>-</w:t>
      </w:r>
      <w:r w:rsidR="007B5AD8">
        <w:rPr>
          <w:u w:val="single"/>
        </w:rPr>
        <w:t>grandmother</w:t>
      </w:r>
      <w:r w:rsidR="007B5AD8" w:rsidRPr="00F60915">
        <w:t xml:space="preserve"> </w:t>
      </w:r>
      <w:r w:rsidR="007B5AD8" w:rsidRPr="007B5AD8">
        <w:t xml:space="preserve">of David, Israel’s greatest king. Ruth is also one of only </w:t>
      </w:r>
      <w:r w:rsidR="007B5AD8">
        <w:rPr>
          <w:u w:val="single"/>
        </w:rPr>
        <w:t>four</w:t>
      </w:r>
      <w:r w:rsidR="007B5AD8" w:rsidRPr="00F60915">
        <w:t xml:space="preserve"> </w:t>
      </w:r>
      <w:r w:rsidR="00FF485F">
        <w:br/>
      </w:r>
      <w:r w:rsidR="007B5AD8">
        <w:rPr>
          <w:u w:val="single"/>
        </w:rPr>
        <w:t>women</w:t>
      </w:r>
      <w:r w:rsidR="007B5AD8" w:rsidRPr="00FF485F">
        <w:t xml:space="preserve"> </w:t>
      </w:r>
      <w:r w:rsidR="007B5AD8" w:rsidRPr="007B5AD8">
        <w:t>recalled in Matthew’s genealogy of Jesus.</w:t>
      </w:r>
    </w:p>
    <w:p w14:paraId="68155B4E" w14:textId="25F5A3C6" w:rsidR="00977C1F" w:rsidRDefault="007B5AD8" w:rsidP="00563C92">
      <w:pPr>
        <w:pStyle w:val="A-NumberList-level1-spaceafter"/>
        <w:tabs>
          <w:tab w:val="left" w:pos="270"/>
        </w:tabs>
        <w:ind w:left="270"/>
        <w:rPr>
          <w:u w:val="single"/>
        </w:rPr>
      </w:pPr>
      <w:r>
        <w:t>4.</w:t>
      </w:r>
      <w:r w:rsidR="00F60915">
        <w:tab/>
      </w:r>
      <w:r w:rsidR="00C86EBD" w:rsidRPr="00C86EBD">
        <w:t xml:space="preserve">In this way, </w:t>
      </w:r>
      <w:r w:rsidR="00C86EBD">
        <w:rPr>
          <w:u w:val="single"/>
        </w:rPr>
        <w:t>Ruth</w:t>
      </w:r>
      <w:r w:rsidR="00C86EBD" w:rsidRPr="00F60915">
        <w:t xml:space="preserve"> </w:t>
      </w:r>
      <w:r w:rsidR="00C86EBD" w:rsidRPr="00C86EBD">
        <w:t xml:space="preserve">foreshadows the </w:t>
      </w:r>
      <w:r w:rsidR="00C86EBD">
        <w:rPr>
          <w:u w:val="single"/>
        </w:rPr>
        <w:t>New</w:t>
      </w:r>
      <w:r w:rsidR="00C86EBD" w:rsidRPr="00F60915">
        <w:t xml:space="preserve"> </w:t>
      </w:r>
      <w:r w:rsidR="00C86EBD">
        <w:rPr>
          <w:u w:val="single"/>
        </w:rPr>
        <w:t>Covenant</w:t>
      </w:r>
      <w:r w:rsidR="00C86EBD" w:rsidRPr="00F60915">
        <w:t xml:space="preserve"> </w:t>
      </w:r>
      <w:r w:rsidR="00C86EBD" w:rsidRPr="00C86EBD">
        <w:t>of Jesus Christ, extended</w:t>
      </w:r>
      <w:r w:rsidR="00C86EBD" w:rsidRPr="00472209">
        <w:t xml:space="preserve"> to</w:t>
      </w:r>
      <w:r w:rsidR="00C86EBD" w:rsidRPr="00F60915">
        <w:t xml:space="preserve"> </w:t>
      </w:r>
      <w:r w:rsidR="00C86EBD">
        <w:rPr>
          <w:u w:val="single"/>
        </w:rPr>
        <w:t>all</w:t>
      </w:r>
      <w:r w:rsidR="00C86EBD" w:rsidRPr="00F60915">
        <w:t xml:space="preserve"> </w:t>
      </w:r>
      <w:r w:rsidR="00C86EBD" w:rsidRPr="00212FB2">
        <w:t>people</w:t>
      </w:r>
      <w:r w:rsidR="00C86EBD" w:rsidRPr="00C86EBD">
        <w:t xml:space="preserve">, of every </w:t>
      </w:r>
      <w:r w:rsidR="00FF485F">
        <w:br/>
      </w:r>
      <w:r w:rsidR="00C86EBD">
        <w:rPr>
          <w:u w:val="single"/>
        </w:rPr>
        <w:t>race</w:t>
      </w:r>
      <w:r w:rsidR="00C86EBD" w:rsidRPr="00C86EBD">
        <w:t xml:space="preserve"> and</w:t>
      </w:r>
      <w:r w:rsidR="00072D63">
        <w:t xml:space="preserve"> </w:t>
      </w:r>
      <w:r w:rsidR="00072D63" w:rsidRPr="00297C0D">
        <w:rPr>
          <w:u w:val="single"/>
        </w:rPr>
        <w:t>nation</w:t>
      </w:r>
      <w:r w:rsidR="00072D63" w:rsidRPr="00F60915">
        <w:t>.</w:t>
      </w:r>
    </w:p>
    <w:p w14:paraId="165CB07B" w14:textId="77777777" w:rsidR="007E7053" w:rsidRPr="00CA5FC6" w:rsidRDefault="007E7053" w:rsidP="00563C92">
      <w:pPr>
        <w:pStyle w:val="A-CH"/>
        <w:tabs>
          <w:tab w:val="left" w:pos="270"/>
        </w:tabs>
        <w:ind w:left="270" w:hanging="270"/>
      </w:pPr>
      <w:r w:rsidRPr="00CA5FC6">
        <w:t>Chapter 8: The Rise of the Monarchy</w:t>
      </w:r>
    </w:p>
    <w:p w14:paraId="7CEB1CCC" w14:textId="77777777" w:rsidR="007E7053" w:rsidRPr="00CA5FC6" w:rsidRDefault="007E7053" w:rsidP="00563C92">
      <w:pPr>
        <w:pStyle w:val="A-DHafterCH"/>
        <w:tabs>
          <w:tab w:val="left" w:pos="270"/>
        </w:tabs>
        <w:ind w:left="270" w:hanging="270"/>
      </w:pPr>
      <w:r w:rsidRPr="00CA5FC6">
        <w:t>Article 32: King Saul: A Disappointing Start</w:t>
      </w:r>
    </w:p>
    <w:p w14:paraId="62BCAE33" w14:textId="77777777" w:rsidR="00E84B53" w:rsidRPr="00E84B53" w:rsidRDefault="00E84B53"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1.</w:t>
      </w:r>
      <w:r w:rsidR="00F60915">
        <w:rPr>
          <w:rFonts w:ascii="Arial" w:eastAsiaTheme="minorHAnsi" w:hAnsi="Arial" w:cs="Arial"/>
          <w:sz w:val="20"/>
        </w:rPr>
        <w:tab/>
      </w:r>
      <w:r w:rsidRPr="00E84B53">
        <w:rPr>
          <w:rFonts w:ascii="Arial" w:eastAsiaTheme="minorHAnsi" w:hAnsi="Arial" w:cs="Arial"/>
          <w:sz w:val="20"/>
        </w:rPr>
        <w:t>Samuel helped mediate the process, and</w:t>
      </w:r>
      <w:r>
        <w:rPr>
          <w:rFonts w:ascii="Arial" w:eastAsiaTheme="minorHAnsi" w:hAnsi="Arial" w:cs="Arial"/>
          <w:sz w:val="20"/>
        </w:rPr>
        <w:t xml:space="preserve"> </w:t>
      </w:r>
      <w:r>
        <w:rPr>
          <w:rFonts w:ascii="Arial" w:eastAsiaTheme="minorHAnsi" w:hAnsi="Arial" w:cs="Arial"/>
          <w:sz w:val="20"/>
          <w:u w:val="single"/>
        </w:rPr>
        <w:t>Saul</w:t>
      </w:r>
      <w:r w:rsidRPr="00F60915">
        <w:rPr>
          <w:rFonts w:ascii="Arial" w:eastAsiaTheme="minorHAnsi" w:hAnsi="Arial" w:cs="Arial"/>
          <w:sz w:val="20"/>
        </w:rPr>
        <w:t xml:space="preserve"> </w:t>
      </w:r>
      <w:r w:rsidRPr="00E84B53">
        <w:rPr>
          <w:rFonts w:ascii="Arial" w:eastAsiaTheme="minorHAnsi" w:hAnsi="Arial" w:cs="Arial"/>
          <w:sz w:val="20"/>
        </w:rPr>
        <w:t>was chosen as the first king of Israel.</w:t>
      </w:r>
    </w:p>
    <w:p w14:paraId="7B73D089" w14:textId="76C1710E" w:rsidR="00E84B53" w:rsidRDefault="00E84B53" w:rsidP="00563C92">
      <w:pPr>
        <w:tabs>
          <w:tab w:val="left" w:pos="270"/>
          <w:tab w:val="left" w:pos="360"/>
        </w:tabs>
        <w:spacing w:after="120" w:line="276" w:lineRule="auto"/>
        <w:ind w:left="270" w:hanging="270"/>
        <w:rPr>
          <w:rFonts w:ascii="Arial" w:eastAsiaTheme="minorHAnsi" w:hAnsi="Arial" w:cs="Arial"/>
          <w:sz w:val="20"/>
        </w:rPr>
      </w:pPr>
      <w:r w:rsidRPr="00E84B53">
        <w:rPr>
          <w:rFonts w:ascii="Arial" w:eastAsiaTheme="minorHAnsi" w:hAnsi="Arial" w:cs="Arial"/>
          <w:sz w:val="20"/>
        </w:rPr>
        <w:t>2.</w:t>
      </w:r>
      <w:r w:rsidRPr="00E84B53">
        <w:rPr>
          <w:rFonts w:ascii="Arial" w:eastAsiaTheme="minorHAnsi" w:hAnsi="Arial" w:cs="Arial"/>
          <w:sz w:val="20"/>
        </w:rPr>
        <w:tab/>
        <w:t xml:space="preserve">When Samuel sees the youngest son, a mere boy named </w:t>
      </w:r>
      <w:r>
        <w:rPr>
          <w:rFonts w:ascii="Arial" w:eastAsiaTheme="minorHAnsi" w:hAnsi="Arial" w:cs="Arial"/>
          <w:sz w:val="20"/>
          <w:u w:val="single"/>
        </w:rPr>
        <w:t>David</w:t>
      </w:r>
      <w:r w:rsidRPr="00E84B53">
        <w:rPr>
          <w:rFonts w:ascii="Arial" w:eastAsiaTheme="minorHAnsi" w:hAnsi="Arial" w:cs="Arial"/>
          <w:sz w:val="20"/>
        </w:rPr>
        <w:t xml:space="preserve"> who is tending to the sheep, the </w:t>
      </w:r>
      <w:r w:rsidR="00FF485F">
        <w:rPr>
          <w:rFonts w:ascii="Arial" w:eastAsiaTheme="minorHAnsi" w:hAnsi="Arial" w:cs="Arial"/>
          <w:sz w:val="20"/>
        </w:rPr>
        <w:br/>
      </w:r>
      <w:r w:rsidRPr="00E84B53">
        <w:rPr>
          <w:rFonts w:ascii="Arial" w:eastAsiaTheme="minorHAnsi" w:hAnsi="Arial" w:cs="Arial"/>
          <w:sz w:val="20"/>
        </w:rPr>
        <w:t>Lord tells</w:t>
      </w:r>
      <w:r>
        <w:rPr>
          <w:rFonts w:ascii="Arial" w:eastAsiaTheme="minorHAnsi" w:hAnsi="Arial" w:cs="Arial"/>
          <w:sz w:val="20"/>
        </w:rPr>
        <w:t xml:space="preserve"> </w:t>
      </w:r>
      <w:r>
        <w:rPr>
          <w:rFonts w:ascii="Arial" w:eastAsiaTheme="minorHAnsi" w:hAnsi="Arial" w:cs="Arial"/>
          <w:sz w:val="20"/>
          <w:u w:val="single"/>
        </w:rPr>
        <w:t>Samuel</w:t>
      </w:r>
      <w:r w:rsidRPr="00E84B53">
        <w:rPr>
          <w:rFonts w:ascii="Arial" w:eastAsiaTheme="minorHAnsi" w:hAnsi="Arial" w:cs="Arial"/>
          <w:sz w:val="20"/>
        </w:rPr>
        <w:t xml:space="preserve"> that </w:t>
      </w:r>
      <w:r>
        <w:rPr>
          <w:rFonts w:ascii="Arial" w:eastAsiaTheme="minorHAnsi" w:hAnsi="Arial" w:cs="Arial"/>
          <w:sz w:val="20"/>
          <w:u w:val="single"/>
        </w:rPr>
        <w:t>David</w:t>
      </w:r>
      <w:r w:rsidRPr="00E84B53">
        <w:rPr>
          <w:rFonts w:ascii="Arial" w:eastAsiaTheme="minorHAnsi" w:hAnsi="Arial" w:cs="Arial"/>
          <w:sz w:val="20"/>
        </w:rPr>
        <w:t xml:space="preserve"> will be the next king.</w:t>
      </w:r>
    </w:p>
    <w:p w14:paraId="25141B32" w14:textId="77777777" w:rsidR="00E84B53" w:rsidRPr="00E84B53" w:rsidRDefault="00E84B53" w:rsidP="00563C92">
      <w:pPr>
        <w:tabs>
          <w:tab w:val="left" w:pos="270"/>
          <w:tab w:val="left" w:pos="360"/>
        </w:tabs>
        <w:spacing w:after="120" w:line="276" w:lineRule="auto"/>
        <w:ind w:left="270" w:hanging="270"/>
        <w:rPr>
          <w:rFonts w:ascii="Arial" w:eastAsiaTheme="minorHAnsi" w:hAnsi="Arial" w:cs="Arial"/>
          <w:sz w:val="20"/>
        </w:rPr>
      </w:pPr>
      <w:r w:rsidRPr="00E84B53">
        <w:rPr>
          <w:rFonts w:ascii="Arial" w:eastAsiaTheme="minorHAnsi" w:hAnsi="Arial" w:cs="Arial"/>
          <w:sz w:val="20"/>
        </w:rPr>
        <w:t>3.</w:t>
      </w:r>
      <w:r w:rsidRPr="00E84B53">
        <w:rPr>
          <w:rFonts w:ascii="Arial" w:eastAsiaTheme="minorHAnsi" w:hAnsi="Arial" w:cs="Arial"/>
          <w:sz w:val="20"/>
        </w:rPr>
        <w:tab/>
        <w:t xml:space="preserve">David’s trust is in </w:t>
      </w:r>
      <w:r>
        <w:rPr>
          <w:rFonts w:ascii="Arial" w:eastAsiaTheme="minorHAnsi" w:hAnsi="Arial" w:cs="Arial"/>
          <w:sz w:val="20"/>
          <w:u w:val="single"/>
        </w:rPr>
        <w:t>God</w:t>
      </w:r>
      <w:r w:rsidR="00504C5B" w:rsidRPr="00F60915">
        <w:rPr>
          <w:rFonts w:ascii="Arial" w:eastAsiaTheme="minorHAnsi" w:hAnsi="Arial" w:cs="Arial"/>
          <w:sz w:val="20"/>
        </w:rPr>
        <w:t>,</w:t>
      </w:r>
      <w:r w:rsidRPr="00E84B53">
        <w:rPr>
          <w:rFonts w:ascii="Arial" w:eastAsiaTheme="minorHAnsi" w:hAnsi="Arial" w:cs="Arial"/>
          <w:sz w:val="20"/>
        </w:rPr>
        <w:t xml:space="preserve"> not his own power.</w:t>
      </w:r>
    </w:p>
    <w:p w14:paraId="0F6417B9" w14:textId="761B2BAE" w:rsidR="00E84B53" w:rsidRPr="00E84B53" w:rsidRDefault="00E84B53" w:rsidP="00563C92">
      <w:pPr>
        <w:tabs>
          <w:tab w:val="left" w:pos="270"/>
          <w:tab w:val="left" w:pos="360"/>
        </w:tabs>
        <w:spacing w:after="120" w:line="276" w:lineRule="auto"/>
        <w:ind w:left="270" w:hanging="270"/>
        <w:rPr>
          <w:rFonts w:ascii="Arial" w:eastAsiaTheme="minorHAnsi" w:hAnsi="Arial" w:cs="Arial"/>
          <w:sz w:val="20"/>
        </w:rPr>
      </w:pPr>
      <w:r w:rsidRPr="00E84B53">
        <w:rPr>
          <w:rFonts w:ascii="Arial" w:eastAsiaTheme="minorHAnsi" w:hAnsi="Arial" w:cs="Arial"/>
          <w:sz w:val="20"/>
        </w:rPr>
        <w:t>4.</w:t>
      </w:r>
      <w:r w:rsidRPr="00E84B53">
        <w:rPr>
          <w:rFonts w:ascii="Arial" w:eastAsiaTheme="minorHAnsi" w:hAnsi="Arial" w:cs="Arial"/>
          <w:sz w:val="20"/>
        </w:rPr>
        <w:tab/>
        <w:t xml:space="preserve">As David’s fame and </w:t>
      </w:r>
      <w:r w:rsidR="00504C5B">
        <w:rPr>
          <w:rFonts w:ascii="Arial" w:eastAsiaTheme="minorHAnsi" w:hAnsi="Arial" w:cs="Arial"/>
          <w:sz w:val="20"/>
          <w:u w:val="single"/>
        </w:rPr>
        <w:t>popularity</w:t>
      </w:r>
      <w:r w:rsidRPr="00E84B53">
        <w:rPr>
          <w:rFonts w:ascii="Arial" w:eastAsiaTheme="minorHAnsi" w:hAnsi="Arial" w:cs="Arial"/>
          <w:sz w:val="20"/>
        </w:rPr>
        <w:t xml:space="preserve"> rose among the people, Saul could feel his own revered </w:t>
      </w:r>
      <w:r w:rsidR="00504C5B">
        <w:rPr>
          <w:rFonts w:ascii="Arial" w:eastAsiaTheme="minorHAnsi" w:hAnsi="Arial" w:cs="Arial"/>
          <w:sz w:val="20"/>
          <w:u w:val="single"/>
        </w:rPr>
        <w:t>status</w:t>
      </w:r>
      <w:r w:rsidRPr="00E84B53">
        <w:rPr>
          <w:rFonts w:ascii="Arial" w:eastAsiaTheme="minorHAnsi" w:hAnsi="Arial" w:cs="Arial"/>
          <w:sz w:val="20"/>
        </w:rPr>
        <w:t xml:space="preserve"> </w:t>
      </w:r>
      <w:r w:rsidR="00FF485F">
        <w:rPr>
          <w:rFonts w:ascii="Arial" w:eastAsiaTheme="minorHAnsi" w:hAnsi="Arial" w:cs="Arial"/>
          <w:sz w:val="20"/>
        </w:rPr>
        <w:br/>
      </w:r>
      <w:r w:rsidRPr="00E84B53">
        <w:rPr>
          <w:rFonts w:ascii="Arial" w:eastAsiaTheme="minorHAnsi" w:hAnsi="Arial" w:cs="Arial"/>
          <w:sz w:val="20"/>
        </w:rPr>
        <w:t>slipping away from him.</w:t>
      </w:r>
    </w:p>
    <w:p w14:paraId="0DEEBD6C" w14:textId="2C1FE888" w:rsidR="00E84B53" w:rsidRPr="00E84B53" w:rsidRDefault="00E84B53" w:rsidP="00563C92">
      <w:pPr>
        <w:tabs>
          <w:tab w:val="left" w:pos="270"/>
          <w:tab w:val="left" w:pos="360"/>
        </w:tabs>
        <w:spacing w:after="120" w:line="276" w:lineRule="auto"/>
        <w:ind w:left="270" w:hanging="270"/>
        <w:rPr>
          <w:rFonts w:ascii="Arial" w:eastAsiaTheme="minorHAnsi" w:hAnsi="Arial" w:cs="Arial"/>
          <w:sz w:val="20"/>
        </w:rPr>
      </w:pPr>
      <w:r w:rsidRPr="00E84B53">
        <w:rPr>
          <w:rFonts w:ascii="Arial" w:eastAsiaTheme="minorHAnsi" w:hAnsi="Arial" w:cs="Arial"/>
          <w:sz w:val="20"/>
        </w:rPr>
        <w:t>5.</w:t>
      </w:r>
      <w:r w:rsidR="00F60915">
        <w:rPr>
          <w:rFonts w:ascii="Arial" w:eastAsiaTheme="minorHAnsi" w:hAnsi="Arial" w:cs="Arial"/>
          <w:sz w:val="20"/>
        </w:rPr>
        <w:tab/>
      </w:r>
      <w:r w:rsidRPr="00E84B53">
        <w:rPr>
          <w:rFonts w:ascii="Arial" w:eastAsiaTheme="minorHAnsi" w:hAnsi="Arial" w:cs="Arial"/>
          <w:sz w:val="20"/>
        </w:rPr>
        <w:t xml:space="preserve">David could have reasoned that since he was </w:t>
      </w:r>
      <w:r w:rsidR="00504C5B">
        <w:rPr>
          <w:rFonts w:ascii="Arial" w:eastAsiaTheme="minorHAnsi" w:hAnsi="Arial" w:cs="Arial"/>
          <w:sz w:val="20"/>
          <w:u w:val="single"/>
        </w:rPr>
        <w:t>anointed</w:t>
      </w:r>
      <w:r w:rsidRPr="00E84B53">
        <w:rPr>
          <w:rFonts w:ascii="Arial" w:eastAsiaTheme="minorHAnsi" w:hAnsi="Arial" w:cs="Arial"/>
          <w:sz w:val="20"/>
        </w:rPr>
        <w:t xml:space="preserve"> by Samuel to be the next king, he should </w:t>
      </w:r>
      <w:r w:rsidR="00FF485F">
        <w:rPr>
          <w:rFonts w:ascii="Arial" w:eastAsiaTheme="minorHAnsi" w:hAnsi="Arial" w:cs="Arial"/>
          <w:sz w:val="20"/>
        </w:rPr>
        <w:br/>
      </w:r>
      <w:r w:rsidR="00504C5B">
        <w:rPr>
          <w:rFonts w:ascii="Arial" w:eastAsiaTheme="minorHAnsi" w:hAnsi="Arial" w:cs="Arial"/>
          <w:sz w:val="20"/>
          <w:u w:val="single"/>
        </w:rPr>
        <w:t>kill</w:t>
      </w:r>
      <w:r w:rsidRPr="00E84B53">
        <w:rPr>
          <w:rFonts w:ascii="Arial" w:eastAsiaTheme="minorHAnsi" w:hAnsi="Arial" w:cs="Arial"/>
          <w:sz w:val="20"/>
        </w:rPr>
        <w:t xml:space="preserve"> Saul and take over. He even has two </w:t>
      </w:r>
      <w:r w:rsidR="00504C5B">
        <w:rPr>
          <w:rFonts w:ascii="Arial" w:eastAsiaTheme="minorHAnsi" w:hAnsi="Arial" w:cs="Arial"/>
          <w:sz w:val="20"/>
          <w:u w:val="single"/>
        </w:rPr>
        <w:t>chances</w:t>
      </w:r>
      <w:r w:rsidRPr="00E84B53">
        <w:rPr>
          <w:rFonts w:ascii="Arial" w:eastAsiaTheme="minorHAnsi" w:hAnsi="Arial" w:cs="Arial"/>
          <w:sz w:val="20"/>
        </w:rPr>
        <w:t xml:space="preserve"> to do that, yet he</w:t>
      </w:r>
      <w:r w:rsidR="00504C5B">
        <w:rPr>
          <w:rFonts w:ascii="Arial" w:eastAsiaTheme="minorHAnsi" w:hAnsi="Arial" w:cs="Arial"/>
          <w:sz w:val="20"/>
        </w:rPr>
        <w:t xml:space="preserve"> </w:t>
      </w:r>
      <w:r w:rsidR="00504C5B" w:rsidRPr="00915BE7">
        <w:rPr>
          <w:rFonts w:ascii="Arial" w:eastAsiaTheme="minorHAnsi" w:hAnsi="Arial" w:cs="Arial"/>
          <w:sz w:val="20"/>
          <w:u w:val="single"/>
        </w:rPr>
        <w:t>refuses</w:t>
      </w:r>
      <w:r w:rsidRPr="00E84B53">
        <w:rPr>
          <w:rFonts w:ascii="Arial" w:eastAsiaTheme="minorHAnsi" w:hAnsi="Arial" w:cs="Arial"/>
          <w:sz w:val="20"/>
        </w:rPr>
        <w:t xml:space="preserve"> to do so.</w:t>
      </w:r>
    </w:p>
    <w:p w14:paraId="1AE587F7" w14:textId="77777777" w:rsidR="00E84B53" w:rsidRDefault="004A1F9A"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6</w:t>
      </w:r>
      <w:r w:rsidR="00E84B53" w:rsidRPr="00E84B53">
        <w:rPr>
          <w:rFonts w:ascii="Arial" w:eastAsiaTheme="minorHAnsi" w:hAnsi="Arial" w:cs="Arial"/>
          <w:sz w:val="20"/>
        </w:rPr>
        <w:t>.</w:t>
      </w:r>
      <w:r w:rsidR="00E84B53" w:rsidRPr="00E84B53">
        <w:rPr>
          <w:rFonts w:ascii="Arial" w:eastAsiaTheme="minorHAnsi" w:hAnsi="Arial" w:cs="Arial"/>
          <w:sz w:val="20"/>
        </w:rPr>
        <w:tab/>
        <w:t xml:space="preserve">The First Book of Samuel comes to a dramatic ending with the </w:t>
      </w:r>
      <w:r w:rsidR="00504C5B">
        <w:rPr>
          <w:rFonts w:ascii="Arial" w:eastAsiaTheme="minorHAnsi" w:hAnsi="Arial" w:cs="Arial"/>
          <w:sz w:val="20"/>
        </w:rPr>
        <w:t>deaths</w:t>
      </w:r>
      <w:r w:rsidR="00E84B53" w:rsidRPr="00E84B53">
        <w:rPr>
          <w:rFonts w:ascii="Arial" w:eastAsiaTheme="minorHAnsi" w:hAnsi="Arial" w:cs="Arial"/>
          <w:sz w:val="20"/>
        </w:rPr>
        <w:t xml:space="preserve"> of Saul and his </w:t>
      </w:r>
      <w:r w:rsidR="00504C5B">
        <w:rPr>
          <w:rFonts w:ascii="Arial" w:eastAsiaTheme="minorHAnsi" w:hAnsi="Arial" w:cs="Arial"/>
          <w:sz w:val="20"/>
          <w:u w:val="single"/>
        </w:rPr>
        <w:t>sons</w:t>
      </w:r>
      <w:r w:rsidR="00E84B53" w:rsidRPr="00E84B53">
        <w:rPr>
          <w:rFonts w:ascii="Arial" w:eastAsiaTheme="minorHAnsi" w:hAnsi="Arial" w:cs="Arial"/>
          <w:sz w:val="20"/>
        </w:rPr>
        <w:t xml:space="preserve">. Severely wounded by the </w:t>
      </w:r>
      <w:r w:rsidR="00504C5B">
        <w:rPr>
          <w:rFonts w:ascii="Arial" w:eastAsiaTheme="minorHAnsi" w:hAnsi="Arial" w:cs="Arial"/>
          <w:sz w:val="20"/>
        </w:rPr>
        <w:t>Philistines</w:t>
      </w:r>
      <w:r w:rsidR="00E84B53" w:rsidRPr="00E84B53">
        <w:rPr>
          <w:rFonts w:ascii="Arial" w:eastAsiaTheme="minorHAnsi" w:hAnsi="Arial" w:cs="Arial"/>
          <w:sz w:val="20"/>
        </w:rPr>
        <w:t xml:space="preserve">, Saul decides to </w:t>
      </w:r>
      <w:r w:rsidR="00504C5B">
        <w:rPr>
          <w:rFonts w:ascii="Arial" w:eastAsiaTheme="minorHAnsi" w:hAnsi="Arial" w:cs="Arial"/>
          <w:sz w:val="20"/>
          <w:u w:val="single"/>
        </w:rPr>
        <w:t>take</w:t>
      </w:r>
      <w:r w:rsidR="00E84B53" w:rsidRPr="00E84B53">
        <w:rPr>
          <w:rFonts w:ascii="Arial" w:eastAsiaTheme="minorHAnsi" w:hAnsi="Arial" w:cs="Arial"/>
          <w:sz w:val="20"/>
        </w:rPr>
        <w:t xml:space="preserve"> his own </w:t>
      </w:r>
      <w:r w:rsidR="00504C5B">
        <w:rPr>
          <w:rFonts w:ascii="Arial" w:eastAsiaTheme="minorHAnsi" w:hAnsi="Arial" w:cs="Arial"/>
          <w:sz w:val="20"/>
          <w:u w:val="single"/>
        </w:rPr>
        <w:t>life</w:t>
      </w:r>
      <w:r w:rsidR="00E84B53" w:rsidRPr="00E84B53">
        <w:rPr>
          <w:rFonts w:ascii="Arial" w:eastAsiaTheme="minorHAnsi" w:hAnsi="Arial" w:cs="Arial"/>
          <w:sz w:val="20"/>
        </w:rPr>
        <w:t>.</w:t>
      </w:r>
    </w:p>
    <w:p w14:paraId="729DDD41" w14:textId="5F287E73" w:rsidR="004A1F9A" w:rsidRPr="00316633" w:rsidRDefault="004A1F9A" w:rsidP="00563C92">
      <w:pPr>
        <w:tabs>
          <w:tab w:val="left" w:pos="270"/>
          <w:tab w:val="left" w:pos="360"/>
        </w:tabs>
        <w:spacing w:after="120" w:line="276" w:lineRule="auto"/>
        <w:ind w:left="270" w:hanging="270"/>
        <w:rPr>
          <w:rFonts w:ascii="Arial" w:eastAsiaTheme="minorHAnsi" w:hAnsi="Arial" w:cs="Arial"/>
          <w:i/>
          <w:sz w:val="20"/>
        </w:rPr>
      </w:pPr>
      <w:r>
        <w:rPr>
          <w:rFonts w:ascii="Arial" w:eastAsiaTheme="minorHAnsi" w:hAnsi="Arial" w:cs="Arial"/>
          <w:sz w:val="20"/>
        </w:rPr>
        <w:t>7</w:t>
      </w:r>
      <w:bookmarkStart w:id="3" w:name="_Hlk18593588"/>
      <w:r>
        <w:rPr>
          <w:rFonts w:ascii="Arial" w:eastAsiaTheme="minorHAnsi" w:hAnsi="Arial" w:cs="Arial"/>
          <w:sz w:val="20"/>
        </w:rPr>
        <w:t>.</w:t>
      </w:r>
      <w:r w:rsidR="00F60915">
        <w:rPr>
          <w:rFonts w:ascii="Arial" w:eastAsiaTheme="minorHAnsi" w:hAnsi="Arial" w:cs="Arial"/>
          <w:sz w:val="20"/>
        </w:rPr>
        <w:tab/>
      </w:r>
      <w:r>
        <w:rPr>
          <w:rFonts w:ascii="Arial" w:eastAsiaTheme="minorHAnsi" w:hAnsi="Arial" w:cs="Arial"/>
          <w:sz w:val="20"/>
        </w:rPr>
        <w:t xml:space="preserve">Saul’s dishonorable </w:t>
      </w:r>
      <w:r>
        <w:rPr>
          <w:rFonts w:ascii="Arial" w:eastAsiaTheme="minorHAnsi" w:hAnsi="Arial" w:cs="Arial"/>
          <w:sz w:val="20"/>
          <w:u w:val="single"/>
        </w:rPr>
        <w:t>death</w:t>
      </w:r>
      <w:r w:rsidR="00915BE7" w:rsidRPr="00F60915">
        <w:rPr>
          <w:rFonts w:ascii="Arial" w:eastAsiaTheme="minorHAnsi" w:hAnsi="Arial" w:cs="Arial"/>
          <w:sz w:val="20"/>
        </w:rPr>
        <w:t xml:space="preserve"> </w:t>
      </w:r>
      <w:r>
        <w:rPr>
          <w:rFonts w:ascii="Arial" w:eastAsiaTheme="minorHAnsi" w:hAnsi="Arial" w:cs="Arial"/>
          <w:sz w:val="20"/>
        </w:rPr>
        <w:t xml:space="preserve">stands as a reminder to the </w:t>
      </w:r>
      <w:r>
        <w:rPr>
          <w:rFonts w:ascii="Arial" w:eastAsiaTheme="minorHAnsi" w:hAnsi="Arial" w:cs="Arial"/>
          <w:sz w:val="20"/>
          <w:u w:val="single"/>
        </w:rPr>
        <w:t>readers</w:t>
      </w:r>
      <w:r>
        <w:rPr>
          <w:rFonts w:ascii="Arial" w:eastAsiaTheme="minorHAnsi" w:hAnsi="Arial" w:cs="Arial"/>
          <w:sz w:val="20"/>
        </w:rPr>
        <w:t xml:space="preserve"> that disobedience to God’s </w:t>
      </w:r>
      <w:r>
        <w:rPr>
          <w:rFonts w:ascii="Arial" w:eastAsiaTheme="minorHAnsi" w:hAnsi="Arial" w:cs="Arial"/>
          <w:sz w:val="20"/>
          <w:u w:val="single"/>
        </w:rPr>
        <w:t>Commandments</w:t>
      </w:r>
      <w:r w:rsidRPr="00993DF6">
        <w:rPr>
          <w:rFonts w:ascii="Arial" w:eastAsiaTheme="minorHAnsi" w:hAnsi="Arial" w:cs="Arial"/>
          <w:sz w:val="20"/>
        </w:rPr>
        <w:t xml:space="preserve"> </w:t>
      </w:r>
      <w:r>
        <w:rPr>
          <w:rFonts w:ascii="Arial" w:eastAsiaTheme="minorHAnsi" w:hAnsi="Arial" w:cs="Arial"/>
          <w:sz w:val="20"/>
        </w:rPr>
        <w:t xml:space="preserve">brings on a heavy debt to pay, while </w:t>
      </w:r>
      <w:r>
        <w:rPr>
          <w:rFonts w:ascii="Arial" w:eastAsiaTheme="minorHAnsi" w:hAnsi="Arial" w:cs="Arial"/>
          <w:sz w:val="20"/>
          <w:u w:val="single"/>
        </w:rPr>
        <w:t>surrendering</w:t>
      </w:r>
      <w:r w:rsidRPr="00993DF6">
        <w:rPr>
          <w:rFonts w:ascii="Arial" w:eastAsiaTheme="minorHAnsi" w:hAnsi="Arial" w:cs="Arial"/>
          <w:sz w:val="20"/>
        </w:rPr>
        <w:t xml:space="preserve"> </w:t>
      </w:r>
      <w:r>
        <w:rPr>
          <w:rFonts w:ascii="Arial" w:eastAsiaTheme="minorHAnsi" w:hAnsi="Arial" w:cs="Arial"/>
          <w:sz w:val="20"/>
        </w:rPr>
        <w:t xml:space="preserve">oneself to God’s will brings </w:t>
      </w:r>
      <w:r w:rsidR="00FF485F">
        <w:rPr>
          <w:rFonts w:ascii="Arial" w:eastAsiaTheme="minorHAnsi" w:hAnsi="Arial" w:cs="Arial"/>
          <w:sz w:val="20"/>
        </w:rPr>
        <w:br/>
      </w:r>
      <w:r>
        <w:rPr>
          <w:rFonts w:ascii="Arial" w:eastAsiaTheme="minorHAnsi" w:hAnsi="Arial" w:cs="Arial"/>
          <w:sz w:val="20"/>
          <w:u w:val="single"/>
        </w:rPr>
        <w:t xml:space="preserve">happiness </w:t>
      </w:r>
      <w:r>
        <w:rPr>
          <w:rFonts w:ascii="Arial" w:eastAsiaTheme="minorHAnsi" w:hAnsi="Arial" w:cs="Arial"/>
          <w:sz w:val="20"/>
        </w:rPr>
        <w:t>and joy to your life.</w:t>
      </w:r>
      <w:bookmarkEnd w:id="3"/>
    </w:p>
    <w:p w14:paraId="2D3DEE3E" w14:textId="77777777" w:rsidR="007E7053" w:rsidRPr="00CA5FC6" w:rsidRDefault="007E7053" w:rsidP="00563C92">
      <w:pPr>
        <w:pStyle w:val="A-DHafterCH"/>
        <w:tabs>
          <w:tab w:val="left" w:pos="270"/>
        </w:tabs>
        <w:ind w:left="270" w:hanging="270"/>
      </w:pPr>
      <w:r w:rsidRPr="00CA5FC6">
        <w:t>Article 33: David: A New King Emerges</w:t>
      </w:r>
    </w:p>
    <w:p w14:paraId="3BE97C18" w14:textId="0D63825D" w:rsidR="004C2D02"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1.</w:t>
      </w:r>
      <w:r w:rsidRPr="005115DF">
        <w:rPr>
          <w:rFonts w:ascii="Arial" w:eastAsiaTheme="minorHAnsi" w:hAnsi="Arial" w:cs="Arial"/>
          <w:sz w:val="20"/>
        </w:rPr>
        <w:tab/>
        <w:t xml:space="preserve">The Second Book of Samuel picks up right where First Samuel leaves off. In chapter 1, David </w:t>
      </w:r>
      <w:r w:rsidR="00FF485F">
        <w:rPr>
          <w:rFonts w:ascii="Arial" w:eastAsiaTheme="minorHAnsi" w:hAnsi="Arial" w:cs="Arial"/>
          <w:sz w:val="20"/>
        </w:rPr>
        <w:br/>
      </w:r>
      <w:r w:rsidRPr="005115DF">
        <w:rPr>
          <w:rFonts w:ascii="Arial" w:eastAsiaTheme="minorHAnsi" w:hAnsi="Arial" w:cs="Arial"/>
          <w:sz w:val="20"/>
        </w:rPr>
        <w:t xml:space="preserve">mourns the death of </w:t>
      </w:r>
      <w:r>
        <w:rPr>
          <w:rFonts w:ascii="Arial" w:eastAsiaTheme="minorHAnsi" w:hAnsi="Arial" w:cs="Arial"/>
          <w:sz w:val="20"/>
          <w:u w:val="single"/>
        </w:rPr>
        <w:t>Saul</w:t>
      </w:r>
      <w:r w:rsidRPr="005115DF">
        <w:rPr>
          <w:rFonts w:ascii="Arial" w:eastAsiaTheme="minorHAnsi" w:hAnsi="Arial" w:cs="Arial"/>
          <w:sz w:val="20"/>
        </w:rPr>
        <w:t xml:space="preserve"> and his friend </w:t>
      </w:r>
      <w:r>
        <w:rPr>
          <w:rFonts w:ascii="Arial" w:eastAsiaTheme="minorHAnsi" w:hAnsi="Arial" w:cs="Arial"/>
          <w:sz w:val="20"/>
          <w:u w:val="single"/>
        </w:rPr>
        <w:t>Jonathan</w:t>
      </w:r>
      <w:r w:rsidRPr="005115DF">
        <w:rPr>
          <w:rFonts w:ascii="Arial" w:eastAsiaTheme="minorHAnsi" w:hAnsi="Arial" w:cs="Arial"/>
          <w:sz w:val="20"/>
        </w:rPr>
        <w:t xml:space="preserve">, Saul’s son. In chapter 2, David prays for </w:t>
      </w:r>
      <w:r>
        <w:rPr>
          <w:rFonts w:ascii="Arial" w:eastAsiaTheme="minorHAnsi" w:hAnsi="Arial" w:cs="Arial"/>
          <w:sz w:val="20"/>
          <w:u w:val="single"/>
        </w:rPr>
        <w:t>guidance</w:t>
      </w:r>
      <w:r w:rsidRPr="005115DF">
        <w:rPr>
          <w:rFonts w:ascii="Arial" w:eastAsiaTheme="minorHAnsi" w:hAnsi="Arial" w:cs="Arial"/>
          <w:sz w:val="20"/>
        </w:rPr>
        <w:t xml:space="preserve">, </w:t>
      </w:r>
      <w:r w:rsidR="00FF485F">
        <w:rPr>
          <w:rFonts w:ascii="Arial" w:eastAsiaTheme="minorHAnsi" w:hAnsi="Arial" w:cs="Arial"/>
          <w:sz w:val="20"/>
        </w:rPr>
        <w:br/>
      </w:r>
      <w:r w:rsidRPr="005115DF">
        <w:rPr>
          <w:rFonts w:ascii="Arial" w:eastAsiaTheme="minorHAnsi" w:hAnsi="Arial" w:cs="Arial"/>
          <w:sz w:val="20"/>
        </w:rPr>
        <w:t>and God sen</w:t>
      </w:r>
      <w:r w:rsidR="004C2D02">
        <w:rPr>
          <w:rFonts w:ascii="Arial" w:eastAsiaTheme="minorHAnsi" w:hAnsi="Arial" w:cs="Arial"/>
          <w:sz w:val="20"/>
        </w:rPr>
        <w:t>d</w:t>
      </w:r>
      <w:r w:rsidRPr="005115DF">
        <w:rPr>
          <w:rFonts w:ascii="Arial" w:eastAsiaTheme="minorHAnsi" w:hAnsi="Arial" w:cs="Arial"/>
          <w:sz w:val="20"/>
        </w:rPr>
        <w:t xml:space="preserve">s him to the city of </w:t>
      </w:r>
      <w:r w:rsidR="004C2D02">
        <w:rPr>
          <w:rFonts w:ascii="Arial" w:eastAsiaTheme="minorHAnsi" w:hAnsi="Arial" w:cs="Arial"/>
          <w:sz w:val="20"/>
          <w:u w:val="single"/>
        </w:rPr>
        <w:t>Heb</w:t>
      </w:r>
      <w:r w:rsidR="00D508A3">
        <w:rPr>
          <w:rFonts w:ascii="Arial" w:eastAsiaTheme="minorHAnsi" w:hAnsi="Arial" w:cs="Arial"/>
          <w:sz w:val="20"/>
          <w:u w:val="single"/>
        </w:rPr>
        <w:t>r</w:t>
      </w:r>
      <w:r w:rsidR="004C2D02">
        <w:rPr>
          <w:rFonts w:ascii="Arial" w:eastAsiaTheme="minorHAnsi" w:hAnsi="Arial" w:cs="Arial"/>
          <w:sz w:val="20"/>
          <w:u w:val="single"/>
        </w:rPr>
        <w:t>on</w:t>
      </w:r>
      <w:r w:rsidRPr="005115DF">
        <w:rPr>
          <w:rFonts w:ascii="Arial" w:eastAsiaTheme="minorHAnsi" w:hAnsi="Arial" w:cs="Arial"/>
          <w:sz w:val="20"/>
        </w:rPr>
        <w:t>, where the people</w:t>
      </w:r>
      <w:r w:rsidR="004C2D02">
        <w:rPr>
          <w:rFonts w:ascii="Arial" w:eastAsiaTheme="minorHAnsi" w:hAnsi="Arial" w:cs="Arial"/>
          <w:sz w:val="20"/>
        </w:rPr>
        <w:t xml:space="preserve"> </w:t>
      </w:r>
      <w:r w:rsidR="004C2D02">
        <w:rPr>
          <w:rFonts w:ascii="Arial" w:eastAsiaTheme="minorHAnsi" w:hAnsi="Arial" w:cs="Arial"/>
          <w:sz w:val="20"/>
          <w:u w:val="single"/>
        </w:rPr>
        <w:t>anoint</w:t>
      </w:r>
      <w:r w:rsidRPr="005115DF">
        <w:rPr>
          <w:rFonts w:ascii="Arial" w:eastAsiaTheme="minorHAnsi" w:hAnsi="Arial" w:cs="Arial"/>
          <w:sz w:val="20"/>
        </w:rPr>
        <w:t xml:space="preserve"> him king of Israel.</w:t>
      </w:r>
    </w:p>
    <w:p w14:paraId="074A67B5" w14:textId="77777777" w:rsidR="005115DF" w:rsidRPr="005115DF"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2.</w:t>
      </w:r>
      <w:r w:rsidRPr="005115DF">
        <w:rPr>
          <w:rFonts w:ascii="Arial" w:eastAsiaTheme="minorHAnsi" w:hAnsi="Arial" w:cs="Arial"/>
          <w:sz w:val="20"/>
        </w:rPr>
        <w:tab/>
        <w:t>Jerusalem, from the Hebrew meaning “</w:t>
      </w:r>
      <w:r w:rsidR="004C2D02">
        <w:rPr>
          <w:rFonts w:ascii="Arial" w:eastAsiaTheme="minorHAnsi" w:hAnsi="Arial" w:cs="Arial"/>
          <w:sz w:val="20"/>
          <w:u w:val="single"/>
        </w:rPr>
        <w:t>foundation</w:t>
      </w:r>
      <w:r w:rsidRPr="005115DF">
        <w:rPr>
          <w:rFonts w:ascii="Arial" w:eastAsiaTheme="minorHAnsi" w:hAnsi="Arial" w:cs="Arial"/>
          <w:sz w:val="20"/>
        </w:rPr>
        <w:t xml:space="preserve"> </w:t>
      </w:r>
      <w:r w:rsidR="004C2D02">
        <w:rPr>
          <w:rFonts w:ascii="Arial" w:eastAsiaTheme="minorHAnsi" w:hAnsi="Arial" w:cs="Arial"/>
          <w:sz w:val="20"/>
          <w:u w:val="single"/>
        </w:rPr>
        <w:t>of</w:t>
      </w:r>
      <w:r w:rsidRPr="005115DF">
        <w:rPr>
          <w:rFonts w:ascii="Arial" w:eastAsiaTheme="minorHAnsi" w:hAnsi="Arial" w:cs="Arial"/>
          <w:sz w:val="20"/>
        </w:rPr>
        <w:t xml:space="preserve"> </w:t>
      </w:r>
      <w:r w:rsidR="004C2D02">
        <w:rPr>
          <w:rFonts w:ascii="Arial" w:eastAsiaTheme="minorHAnsi" w:hAnsi="Arial" w:cs="Arial"/>
          <w:sz w:val="20"/>
          <w:u w:val="single"/>
        </w:rPr>
        <w:t>peace</w:t>
      </w:r>
      <w:r w:rsidR="00F60915" w:rsidRPr="00F60915">
        <w:rPr>
          <w:rFonts w:ascii="Arial" w:eastAsiaTheme="minorHAnsi" w:hAnsi="Arial" w:cs="Arial"/>
          <w:sz w:val="20"/>
        </w:rPr>
        <w:t>,</w:t>
      </w:r>
      <w:r w:rsidRPr="005115DF">
        <w:rPr>
          <w:rFonts w:ascii="Arial" w:eastAsiaTheme="minorHAnsi" w:hAnsi="Arial" w:cs="Arial"/>
          <w:sz w:val="20"/>
        </w:rPr>
        <w:t xml:space="preserve">” is the name of the city that becomes Israel’s </w:t>
      </w:r>
      <w:r w:rsidR="004C2D02">
        <w:rPr>
          <w:rFonts w:ascii="Arial" w:eastAsiaTheme="minorHAnsi" w:hAnsi="Arial" w:cs="Arial"/>
          <w:sz w:val="20"/>
          <w:u w:val="single"/>
        </w:rPr>
        <w:t>capital</w:t>
      </w:r>
      <w:r w:rsidRPr="005115DF">
        <w:rPr>
          <w:rFonts w:ascii="Arial" w:eastAsiaTheme="minorHAnsi" w:hAnsi="Arial" w:cs="Arial"/>
          <w:sz w:val="20"/>
        </w:rPr>
        <w:t xml:space="preserve"> and is the future location of the</w:t>
      </w:r>
      <w:r w:rsidR="00323654">
        <w:rPr>
          <w:rFonts w:ascii="Arial" w:eastAsiaTheme="minorHAnsi" w:hAnsi="Arial" w:cs="Arial"/>
          <w:sz w:val="20"/>
        </w:rPr>
        <w:t xml:space="preserve"> </w:t>
      </w:r>
      <w:r w:rsidR="004C2D02">
        <w:rPr>
          <w:rFonts w:ascii="Arial" w:eastAsiaTheme="minorHAnsi" w:hAnsi="Arial" w:cs="Arial"/>
          <w:sz w:val="20"/>
          <w:u w:val="single"/>
        </w:rPr>
        <w:t>Temple</w:t>
      </w:r>
      <w:r w:rsidR="004C2D02" w:rsidRPr="00F60915">
        <w:rPr>
          <w:rFonts w:ascii="Arial" w:eastAsiaTheme="minorHAnsi" w:hAnsi="Arial" w:cs="Arial"/>
          <w:sz w:val="20"/>
        </w:rPr>
        <w:t>.</w:t>
      </w:r>
      <w:r w:rsidRPr="005115DF">
        <w:rPr>
          <w:rFonts w:ascii="Arial" w:eastAsiaTheme="minorHAnsi" w:hAnsi="Arial" w:cs="Arial"/>
          <w:sz w:val="20"/>
        </w:rPr>
        <w:t xml:space="preserve"> This city is also known as the </w:t>
      </w:r>
      <w:r w:rsidR="004C2D02">
        <w:rPr>
          <w:rFonts w:ascii="Arial" w:eastAsiaTheme="minorHAnsi" w:hAnsi="Arial" w:cs="Arial"/>
          <w:sz w:val="20"/>
          <w:u w:val="single"/>
        </w:rPr>
        <w:t>City</w:t>
      </w:r>
      <w:r w:rsidRPr="005115DF">
        <w:rPr>
          <w:rFonts w:ascii="Arial" w:eastAsiaTheme="minorHAnsi" w:hAnsi="Arial" w:cs="Arial"/>
          <w:sz w:val="20"/>
        </w:rPr>
        <w:t xml:space="preserve"> </w:t>
      </w:r>
      <w:r w:rsidR="004C2D02">
        <w:rPr>
          <w:rFonts w:ascii="Arial" w:eastAsiaTheme="minorHAnsi" w:hAnsi="Arial" w:cs="Arial"/>
          <w:sz w:val="20"/>
          <w:u w:val="single"/>
        </w:rPr>
        <w:t>of</w:t>
      </w:r>
      <w:r w:rsidRPr="005115DF">
        <w:rPr>
          <w:rFonts w:ascii="Arial" w:eastAsiaTheme="minorHAnsi" w:hAnsi="Arial" w:cs="Arial"/>
          <w:sz w:val="20"/>
        </w:rPr>
        <w:t xml:space="preserve"> </w:t>
      </w:r>
      <w:r w:rsidR="004C2D02">
        <w:rPr>
          <w:rFonts w:ascii="Arial" w:eastAsiaTheme="minorHAnsi" w:hAnsi="Arial" w:cs="Arial"/>
          <w:sz w:val="20"/>
          <w:u w:val="single"/>
        </w:rPr>
        <w:t xml:space="preserve">David </w:t>
      </w:r>
      <w:r w:rsidRPr="005115DF">
        <w:rPr>
          <w:rFonts w:ascii="Arial" w:eastAsiaTheme="minorHAnsi" w:hAnsi="Arial" w:cs="Arial"/>
          <w:sz w:val="20"/>
        </w:rPr>
        <w:t xml:space="preserve">or </w:t>
      </w:r>
      <w:r w:rsidR="004C2D02" w:rsidRPr="00323654">
        <w:rPr>
          <w:rFonts w:ascii="Arial" w:eastAsiaTheme="minorHAnsi" w:hAnsi="Arial" w:cs="Arial"/>
          <w:sz w:val="20"/>
          <w:u w:val="single"/>
        </w:rPr>
        <w:t>Zion</w:t>
      </w:r>
      <w:r w:rsidRPr="005115DF">
        <w:rPr>
          <w:rFonts w:ascii="Arial" w:eastAsiaTheme="minorHAnsi" w:hAnsi="Arial" w:cs="Arial"/>
          <w:sz w:val="20"/>
        </w:rPr>
        <w:t>.</w:t>
      </w:r>
    </w:p>
    <w:p w14:paraId="4C794D11" w14:textId="08EDDB9E" w:rsidR="005115DF" w:rsidRPr="005115DF"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3.</w:t>
      </w:r>
      <w:r w:rsidRPr="005115DF">
        <w:rPr>
          <w:rFonts w:ascii="Arial" w:eastAsiaTheme="minorHAnsi" w:hAnsi="Arial" w:cs="Arial"/>
          <w:sz w:val="20"/>
        </w:rPr>
        <w:tab/>
        <w:t>The Book of Revelation in the</w:t>
      </w:r>
      <w:r w:rsidR="00EE2107">
        <w:rPr>
          <w:rFonts w:ascii="Arial" w:eastAsiaTheme="minorHAnsi" w:hAnsi="Arial" w:cs="Arial"/>
          <w:sz w:val="20"/>
        </w:rPr>
        <w:t xml:space="preserve"> </w:t>
      </w:r>
      <w:r w:rsidR="00EE2107">
        <w:rPr>
          <w:rFonts w:ascii="Arial" w:eastAsiaTheme="minorHAnsi" w:hAnsi="Arial" w:cs="Arial"/>
          <w:sz w:val="20"/>
          <w:u w:val="single"/>
        </w:rPr>
        <w:t>New</w:t>
      </w:r>
      <w:r w:rsidRPr="005115DF">
        <w:rPr>
          <w:rFonts w:ascii="Arial" w:eastAsiaTheme="minorHAnsi" w:hAnsi="Arial" w:cs="Arial"/>
          <w:sz w:val="20"/>
        </w:rPr>
        <w:t xml:space="preserve"> </w:t>
      </w:r>
      <w:r w:rsidR="00EE2107">
        <w:rPr>
          <w:rFonts w:ascii="Arial" w:eastAsiaTheme="minorHAnsi" w:hAnsi="Arial" w:cs="Arial"/>
          <w:sz w:val="20"/>
          <w:u w:val="single"/>
        </w:rPr>
        <w:t>Testament</w:t>
      </w:r>
      <w:r w:rsidRPr="005115DF">
        <w:rPr>
          <w:rFonts w:ascii="Arial" w:eastAsiaTheme="minorHAnsi" w:hAnsi="Arial" w:cs="Arial"/>
          <w:sz w:val="20"/>
        </w:rPr>
        <w:t xml:space="preserve"> takes this symbolic meaning one step farther. </w:t>
      </w:r>
      <w:r w:rsidR="00563C92">
        <w:rPr>
          <w:rFonts w:ascii="Arial" w:eastAsiaTheme="minorHAnsi" w:hAnsi="Arial" w:cs="Arial"/>
          <w:sz w:val="20"/>
        </w:rPr>
        <w:br/>
      </w:r>
      <w:r w:rsidRPr="005115DF">
        <w:rPr>
          <w:rFonts w:ascii="Arial" w:eastAsiaTheme="minorHAnsi" w:hAnsi="Arial" w:cs="Arial"/>
          <w:sz w:val="20"/>
        </w:rPr>
        <w:t xml:space="preserve">It calls our heavenly home the </w:t>
      </w:r>
      <w:r w:rsidR="00EE2107">
        <w:rPr>
          <w:rFonts w:ascii="Arial" w:eastAsiaTheme="minorHAnsi" w:hAnsi="Arial" w:cs="Arial"/>
          <w:sz w:val="20"/>
          <w:u w:val="single"/>
        </w:rPr>
        <w:t>New</w:t>
      </w:r>
      <w:r w:rsidRPr="005115DF">
        <w:rPr>
          <w:rFonts w:ascii="Arial" w:eastAsiaTheme="minorHAnsi" w:hAnsi="Arial" w:cs="Arial"/>
          <w:sz w:val="20"/>
        </w:rPr>
        <w:t xml:space="preserve"> </w:t>
      </w:r>
      <w:r w:rsidR="00EE2107">
        <w:rPr>
          <w:rFonts w:ascii="Arial" w:eastAsiaTheme="minorHAnsi" w:hAnsi="Arial" w:cs="Arial"/>
          <w:sz w:val="20"/>
        </w:rPr>
        <w:t>Jerusalem.</w:t>
      </w:r>
    </w:p>
    <w:p w14:paraId="648E557F" w14:textId="1680C6E8" w:rsidR="00EE2107"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4.</w:t>
      </w:r>
      <w:r w:rsidRPr="005115DF">
        <w:rPr>
          <w:rFonts w:ascii="Arial" w:eastAsiaTheme="minorHAnsi" w:hAnsi="Arial" w:cs="Arial"/>
          <w:sz w:val="20"/>
        </w:rPr>
        <w:tab/>
        <w:t xml:space="preserve">Through the prophet Nathan, God tells David, “I will build you a house.” The house to which </w:t>
      </w:r>
      <w:r w:rsidR="00563C92">
        <w:rPr>
          <w:rFonts w:ascii="Arial" w:eastAsiaTheme="minorHAnsi" w:hAnsi="Arial" w:cs="Arial"/>
          <w:sz w:val="20"/>
        </w:rPr>
        <w:br/>
      </w:r>
      <w:r w:rsidRPr="005115DF">
        <w:rPr>
          <w:rFonts w:ascii="Arial" w:eastAsiaTheme="minorHAnsi" w:hAnsi="Arial" w:cs="Arial"/>
          <w:sz w:val="20"/>
        </w:rPr>
        <w:t>God refers is not a</w:t>
      </w:r>
      <w:r w:rsidR="00EE2107">
        <w:rPr>
          <w:rFonts w:ascii="Arial" w:eastAsiaTheme="minorHAnsi" w:hAnsi="Arial" w:cs="Arial"/>
          <w:sz w:val="20"/>
        </w:rPr>
        <w:t xml:space="preserve"> </w:t>
      </w:r>
      <w:r w:rsidR="00EE2107">
        <w:rPr>
          <w:rFonts w:ascii="Arial" w:eastAsiaTheme="minorHAnsi" w:hAnsi="Arial" w:cs="Arial"/>
          <w:sz w:val="20"/>
          <w:u w:val="single"/>
        </w:rPr>
        <w:t>building</w:t>
      </w:r>
      <w:r w:rsidR="00F60915" w:rsidRPr="00F60915">
        <w:rPr>
          <w:rFonts w:ascii="Arial" w:eastAsiaTheme="minorHAnsi" w:hAnsi="Arial" w:cs="Arial"/>
          <w:sz w:val="20"/>
        </w:rPr>
        <w:t>,</w:t>
      </w:r>
      <w:r w:rsidRPr="005115DF">
        <w:rPr>
          <w:rFonts w:ascii="Arial" w:eastAsiaTheme="minorHAnsi" w:hAnsi="Arial" w:cs="Arial"/>
          <w:sz w:val="20"/>
        </w:rPr>
        <w:t xml:space="preserve"> but rather the </w:t>
      </w:r>
      <w:r w:rsidR="00EE2107">
        <w:rPr>
          <w:rFonts w:ascii="Arial" w:eastAsiaTheme="minorHAnsi" w:hAnsi="Arial" w:cs="Arial"/>
          <w:sz w:val="20"/>
          <w:u w:val="single"/>
        </w:rPr>
        <w:t>House</w:t>
      </w:r>
      <w:r w:rsidR="00EE2107" w:rsidRPr="00F60915">
        <w:rPr>
          <w:rFonts w:ascii="Arial" w:eastAsiaTheme="minorHAnsi" w:hAnsi="Arial" w:cs="Arial"/>
          <w:sz w:val="20"/>
        </w:rPr>
        <w:t xml:space="preserve"> </w:t>
      </w:r>
      <w:r w:rsidR="00EE2107">
        <w:rPr>
          <w:rFonts w:ascii="Arial" w:eastAsiaTheme="minorHAnsi" w:hAnsi="Arial" w:cs="Arial"/>
          <w:sz w:val="20"/>
          <w:u w:val="single"/>
        </w:rPr>
        <w:t>of</w:t>
      </w:r>
      <w:r w:rsidRPr="005115DF">
        <w:rPr>
          <w:rFonts w:ascii="Arial" w:eastAsiaTheme="minorHAnsi" w:hAnsi="Arial" w:cs="Arial"/>
          <w:sz w:val="20"/>
        </w:rPr>
        <w:t xml:space="preserve"> </w:t>
      </w:r>
      <w:r w:rsidR="00EE2107" w:rsidRPr="00F60915">
        <w:rPr>
          <w:rFonts w:ascii="Arial" w:eastAsiaTheme="minorHAnsi" w:hAnsi="Arial" w:cs="Arial"/>
          <w:sz w:val="20"/>
          <w:u w:val="single"/>
        </w:rPr>
        <w:t>David</w:t>
      </w:r>
      <w:r w:rsidR="00F60915">
        <w:rPr>
          <w:rFonts w:ascii="Arial" w:eastAsiaTheme="minorHAnsi" w:hAnsi="Arial" w:cs="Arial"/>
          <w:sz w:val="20"/>
        </w:rPr>
        <w:t>—</w:t>
      </w:r>
      <w:bookmarkStart w:id="4" w:name="_GoBack"/>
      <w:bookmarkEnd w:id="4"/>
      <w:r w:rsidR="0002561D">
        <w:rPr>
          <w:rFonts w:ascii="Arial" w:eastAsiaTheme="minorHAnsi" w:hAnsi="Arial" w:cs="Arial"/>
          <w:sz w:val="20"/>
        </w:rPr>
        <w:t xml:space="preserve">a </w:t>
      </w:r>
      <w:r w:rsidRPr="005115DF">
        <w:rPr>
          <w:rFonts w:ascii="Arial" w:eastAsiaTheme="minorHAnsi" w:hAnsi="Arial" w:cs="Arial"/>
          <w:sz w:val="20"/>
        </w:rPr>
        <w:t>dynasty, or a line of descendants.</w:t>
      </w:r>
    </w:p>
    <w:p w14:paraId="4372DE8D" w14:textId="77777777" w:rsidR="005115DF" w:rsidRPr="005115DF"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5.</w:t>
      </w:r>
      <w:r w:rsidRPr="005115DF">
        <w:rPr>
          <w:rFonts w:ascii="Arial" w:eastAsiaTheme="minorHAnsi" w:hAnsi="Arial" w:cs="Arial"/>
          <w:sz w:val="20"/>
        </w:rPr>
        <w:tab/>
        <w:t>God’s promise to David is fulfilled in the person of</w:t>
      </w:r>
      <w:r w:rsidR="00EE2107">
        <w:rPr>
          <w:rFonts w:ascii="Arial" w:eastAsiaTheme="minorHAnsi" w:hAnsi="Arial" w:cs="Arial"/>
          <w:sz w:val="20"/>
        </w:rPr>
        <w:t xml:space="preserve"> </w:t>
      </w:r>
      <w:r w:rsidR="00EE2107">
        <w:rPr>
          <w:rFonts w:ascii="Arial" w:eastAsiaTheme="minorHAnsi" w:hAnsi="Arial" w:cs="Arial"/>
          <w:sz w:val="20"/>
          <w:u w:val="single"/>
        </w:rPr>
        <w:t>Jesus</w:t>
      </w:r>
      <w:r w:rsidRPr="005115DF">
        <w:rPr>
          <w:rFonts w:ascii="Arial" w:eastAsiaTheme="minorHAnsi" w:hAnsi="Arial" w:cs="Arial"/>
          <w:sz w:val="20"/>
        </w:rPr>
        <w:t xml:space="preserve"> </w:t>
      </w:r>
      <w:r w:rsidR="00EE2107">
        <w:rPr>
          <w:rFonts w:ascii="Arial" w:eastAsiaTheme="minorHAnsi" w:hAnsi="Arial" w:cs="Arial"/>
          <w:sz w:val="20"/>
          <w:u w:val="single"/>
        </w:rPr>
        <w:t>Christ</w:t>
      </w:r>
      <w:r w:rsidR="00EE2107" w:rsidRPr="00F60915">
        <w:rPr>
          <w:rFonts w:ascii="Arial" w:eastAsiaTheme="minorHAnsi" w:hAnsi="Arial" w:cs="Arial"/>
          <w:sz w:val="20"/>
        </w:rPr>
        <w:t>.</w:t>
      </w:r>
    </w:p>
    <w:p w14:paraId="28D092E7" w14:textId="3EABF94F" w:rsidR="005115DF" w:rsidRPr="005115DF" w:rsidRDefault="005115DF" w:rsidP="00563C92">
      <w:pPr>
        <w:tabs>
          <w:tab w:val="left" w:pos="270"/>
          <w:tab w:val="left" w:pos="360"/>
        </w:tabs>
        <w:spacing w:after="200" w:line="276" w:lineRule="auto"/>
        <w:ind w:left="270" w:hanging="270"/>
        <w:rPr>
          <w:rFonts w:ascii="Arial" w:eastAsiaTheme="minorHAnsi" w:hAnsi="Arial" w:cs="Arial"/>
          <w:sz w:val="20"/>
        </w:rPr>
      </w:pPr>
      <w:r w:rsidRPr="005115DF">
        <w:rPr>
          <w:rFonts w:ascii="Arial" w:eastAsiaTheme="minorHAnsi" w:hAnsi="Arial" w:cs="Arial"/>
          <w:sz w:val="20"/>
        </w:rPr>
        <w:t>6.</w:t>
      </w:r>
      <w:r w:rsidRPr="005115DF">
        <w:rPr>
          <w:rFonts w:ascii="Arial" w:eastAsiaTheme="minorHAnsi" w:hAnsi="Arial" w:cs="Arial"/>
          <w:sz w:val="20"/>
        </w:rPr>
        <w:tab/>
        <w:t xml:space="preserve">This </w:t>
      </w:r>
      <w:r w:rsidR="00F60915">
        <w:rPr>
          <w:rFonts w:ascii="Arial" w:eastAsiaTheme="minorHAnsi" w:hAnsi="Arial" w:cs="Arial"/>
          <w:sz w:val="20"/>
        </w:rPr>
        <w:t>(</w:t>
      </w:r>
      <w:r w:rsidRPr="005115DF">
        <w:rPr>
          <w:rFonts w:ascii="Arial" w:eastAsiaTheme="minorHAnsi" w:hAnsi="Arial" w:cs="Arial"/>
          <w:sz w:val="20"/>
        </w:rPr>
        <w:t>the reign of David</w:t>
      </w:r>
      <w:r w:rsidR="00F60915">
        <w:rPr>
          <w:rFonts w:ascii="Arial" w:eastAsiaTheme="minorHAnsi" w:hAnsi="Arial" w:cs="Arial"/>
          <w:sz w:val="20"/>
        </w:rPr>
        <w:t>)</w:t>
      </w:r>
      <w:r w:rsidRPr="005115DF">
        <w:rPr>
          <w:rFonts w:ascii="Arial" w:eastAsiaTheme="minorHAnsi" w:hAnsi="Arial" w:cs="Arial"/>
          <w:sz w:val="20"/>
        </w:rPr>
        <w:t xml:space="preserve"> is the high point of</w:t>
      </w:r>
      <w:r w:rsidR="00EE2107">
        <w:rPr>
          <w:rFonts w:ascii="Arial" w:eastAsiaTheme="minorHAnsi" w:hAnsi="Arial" w:cs="Arial"/>
          <w:sz w:val="20"/>
        </w:rPr>
        <w:t xml:space="preserve"> </w:t>
      </w:r>
      <w:r w:rsidR="00EE2107">
        <w:rPr>
          <w:rFonts w:ascii="Arial" w:eastAsiaTheme="minorHAnsi" w:hAnsi="Arial" w:cs="Arial"/>
          <w:sz w:val="20"/>
          <w:u w:val="single"/>
        </w:rPr>
        <w:t>Israelite</w:t>
      </w:r>
      <w:r w:rsidRPr="005115DF">
        <w:rPr>
          <w:rFonts w:ascii="Arial" w:eastAsiaTheme="minorHAnsi" w:hAnsi="Arial" w:cs="Arial"/>
          <w:sz w:val="20"/>
        </w:rPr>
        <w:t xml:space="preserve"> </w:t>
      </w:r>
      <w:r w:rsidR="00EE2107">
        <w:rPr>
          <w:rFonts w:ascii="Arial" w:eastAsiaTheme="minorHAnsi" w:hAnsi="Arial" w:cs="Arial"/>
          <w:sz w:val="20"/>
          <w:u w:val="single"/>
        </w:rPr>
        <w:t>history</w:t>
      </w:r>
      <w:r w:rsidRPr="005115DF">
        <w:rPr>
          <w:rFonts w:ascii="Arial" w:eastAsiaTheme="minorHAnsi" w:hAnsi="Arial" w:cs="Arial"/>
          <w:sz w:val="20"/>
        </w:rPr>
        <w:t xml:space="preserve">. As long as they are </w:t>
      </w:r>
      <w:r w:rsidR="00EE2107">
        <w:rPr>
          <w:rFonts w:ascii="Arial" w:eastAsiaTheme="minorHAnsi" w:hAnsi="Arial" w:cs="Arial"/>
          <w:sz w:val="20"/>
          <w:u w:val="single"/>
        </w:rPr>
        <w:t xml:space="preserve">faithful </w:t>
      </w:r>
      <w:r w:rsidRPr="005115DF">
        <w:rPr>
          <w:rFonts w:ascii="Arial" w:eastAsiaTheme="minorHAnsi" w:hAnsi="Arial" w:cs="Arial"/>
          <w:sz w:val="20"/>
        </w:rPr>
        <w:t xml:space="preserve">to the </w:t>
      </w:r>
      <w:r w:rsidR="00563C92">
        <w:rPr>
          <w:rFonts w:ascii="Arial" w:eastAsiaTheme="minorHAnsi" w:hAnsi="Arial" w:cs="Arial"/>
          <w:sz w:val="20"/>
        </w:rPr>
        <w:br/>
      </w:r>
      <w:r w:rsidR="00EE2107">
        <w:rPr>
          <w:rFonts w:ascii="Arial" w:eastAsiaTheme="minorHAnsi" w:hAnsi="Arial" w:cs="Arial"/>
          <w:sz w:val="20"/>
          <w:u w:val="single"/>
        </w:rPr>
        <w:t xml:space="preserve">covenant </w:t>
      </w:r>
      <w:r w:rsidRPr="005115DF">
        <w:rPr>
          <w:rFonts w:ascii="Arial" w:eastAsiaTheme="minorHAnsi" w:hAnsi="Arial" w:cs="Arial"/>
          <w:sz w:val="20"/>
        </w:rPr>
        <w:t xml:space="preserve">and </w:t>
      </w:r>
      <w:r w:rsidR="00EE2107">
        <w:rPr>
          <w:rFonts w:ascii="Arial" w:eastAsiaTheme="minorHAnsi" w:hAnsi="Arial" w:cs="Arial"/>
          <w:sz w:val="20"/>
          <w:u w:val="single"/>
        </w:rPr>
        <w:t>Law</w:t>
      </w:r>
      <w:r w:rsidRPr="005115DF">
        <w:rPr>
          <w:rFonts w:ascii="Arial" w:eastAsiaTheme="minorHAnsi" w:hAnsi="Arial" w:cs="Arial"/>
          <w:sz w:val="20"/>
        </w:rPr>
        <w:t>, things will go well for</w:t>
      </w:r>
      <w:r w:rsidR="00EE2107">
        <w:rPr>
          <w:rFonts w:ascii="Arial" w:eastAsiaTheme="minorHAnsi" w:hAnsi="Arial" w:cs="Arial"/>
          <w:sz w:val="20"/>
        </w:rPr>
        <w:t xml:space="preserve"> </w:t>
      </w:r>
      <w:r w:rsidR="00EE2107">
        <w:rPr>
          <w:rFonts w:ascii="Arial" w:eastAsiaTheme="minorHAnsi" w:hAnsi="Arial" w:cs="Arial"/>
          <w:sz w:val="20"/>
          <w:u w:val="single"/>
        </w:rPr>
        <w:t>David</w:t>
      </w:r>
      <w:r w:rsidRPr="005115DF">
        <w:rPr>
          <w:rFonts w:ascii="Arial" w:eastAsiaTheme="minorHAnsi" w:hAnsi="Arial" w:cs="Arial"/>
          <w:sz w:val="20"/>
        </w:rPr>
        <w:t xml:space="preserve"> and the </w:t>
      </w:r>
      <w:r w:rsidR="00EE2107">
        <w:rPr>
          <w:rFonts w:ascii="Arial" w:eastAsiaTheme="minorHAnsi" w:hAnsi="Arial" w:cs="Arial"/>
          <w:sz w:val="20"/>
          <w:u w:val="single"/>
        </w:rPr>
        <w:t>Israelites</w:t>
      </w:r>
      <w:r w:rsidRPr="005115DF">
        <w:rPr>
          <w:rFonts w:ascii="Arial" w:eastAsiaTheme="minorHAnsi" w:hAnsi="Arial" w:cs="Arial"/>
          <w:sz w:val="20"/>
        </w:rPr>
        <w:t>. Unfortunately, these</w:t>
      </w:r>
      <w:r w:rsidR="00EE2107">
        <w:rPr>
          <w:rFonts w:ascii="Arial" w:eastAsiaTheme="minorHAnsi" w:hAnsi="Arial" w:cs="Arial"/>
          <w:sz w:val="20"/>
        </w:rPr>
        <w:t xml:space="preserve"> </w:t>
      </w:r>
      <w:r w:rsidR="00EE2107" w:rsidRPr="00323654">
        <w:rPr>
          <w:rFonts w:ascii="Arial" w:eastAsiaTheme="minorHAnsi" w:hAnsi="Arial" w:cs="Arial"/>
          <w:sz w:val="20"/>
          <w:u w:val="single"/>
        </w:rPr>
        <w:t>good</w:t>
      </w:r>
      <w:r w:rsidR="00EE2107">
        <w:rPr>
          <w:rFonts w:ascii="Arial" w:eastAsiaTheme="minorHAnsi" w:hAnsi="Arial" w:cs="Arial"/>
          <w:sz w:val="20"/>
        </w:rPr>
        <w:t xml:space="preserve"> </w:t>
      </w:r>
      <w:r w:rsidR="00563C92">
        <w:rPr>
          <w:rFonts w:ascii="Arial" w:eastAsiaTheme="minorHAnsi" w:hAnsi="Arial" w:cs="Arial"/>
          <w:sz w:val="20"/>
        </w:rPr>
        <w:br/>
      </w:r>
      <w:r w:rsidR="00EE2107">
        <w:rPr>
          <w:rFonts w:ascii="Arial" w:eastAsiaTheme="minorHAnsi" w:hAnsi="Arial" w:cs="Arial"/>
          <w:sz w:val="20"/>
          <w:u w:val="single"/>
        </w:rPr>
        <w:t>times</w:t>
      </w:r>
      <w:r w:rsidRPr="005115DF">
        <w:rPr>
          <w:rFonts w:ascii="Arial" w:eastAsiaTheme="minorHAnsi" w:hAnsi="Arial" w:cs="Arial"/>
          <w:sz w:val="20"/>
        </w:rPr>
        <w:t xml:space="preserve"> do not last long.</w:t>
      </w:r>
    </w:p>
    <w:p w14:paraId="64A06CED" w14:textId="77777777" w:rsidR="007E7053" w:rsidRPr="00CA5FC6" w:rsidRDefault="007E7053" w:rsidP="00563C92">
      <w:pPr>
        <w:pStyle w:val="A-DHafterCH"/>
        <w:tabs>
          <w:tab w:val="left" w:pos="270"/>
        </w:tabs>
        <w:ind w:left="270" w:hanging="270"/>
      </w:pPr>
      <w:r w:rsidRPr="00CA5FC6">
        <w:t>Article 34: King David’s Downfall</w:t>
      </w:r>
    </w:p>
    <w:p w14:paraId="797FA519" w14:textId="668811D4" w:rsidR="00F26819" w:rsidRPr="00B03287" w:rsidRDefault="00F26819" w:rsidP="00563C92">
      <w:pPr>
        <w:pStyle w:val="A-NumberList-level1-lessspaceafter"/>
        <w:numPr>
          <w:ilvl w:val="0"/>
          <w:numId w:val="33"/>
        </w:numPr>
        <w:tabs>
          <w:tab w:val="left" w:pos="270"/>
        </w:tabs>
        <w:ind w:left="270" w:hanging="270"/>
      </w:pPr>
      <w:r>
        <w:t xml:space="preserve">Sadly, his </w:t>
      </w:r>
      <w:r w:rsidR="00F60915">
        <w:t>(</w:t>
      </w:r>
      <w:r w:rsidRPr="00B03287">
        <w:t>David’s</w:t>
      </w:r>
      <w:r w:rsidR="00F60915">
        <w:t>)</w:t>
      </w:r>
      <w:r w:rsidRPr="00B03287">
        <w:t xml:space="preserve"> desire for new female companions, in particular a </w:t>
      </w:r>
      <w:r>
        <w:t xml:space="preserve">certain </w:t>
      </w:r>
      <w:r w:rsidRPr="00B03287">
        <w:t>married woman</w:t>
      </w:r>
      <w:r>
        <w:t>,</w:t>
      </w:r>
      <w:r w:rsidR="00F571AA">
        <w:t xml:space="preserve"> </w:t>
      </w:r>
      <w:r w:rsidR="00563C92">
        <w:br/>
      </w:r>
      <w:r>
        <w:t xml:space="preserve">leads to his downfall. </w:t>
      </w:r>
      <w:r w:rsidR="00F571AA">
        <w:t>(</w:t>
      </w:r>
      <w:r>
        <w:t>This woman’s name is</w:t>
      </w:r>
      <w:r w:rsidR="00164A13" w:rsidRPr="00F571AA">
        <w:t xml:space="preserve"> </w:t>
      </w:r>
      <w:r w:rsidR="00164A13" w:rsidRPr="00F60915">
        <w:rPr>
          <w:u w:val="single"/>
        </w:rPr>
        <w:t>Bathsheba</w:t>
      </w:r>
      <w:r>
        <w:t>.</w:t>
      </w:r>
      <w:r w:rsidR="00F571AA">
        <w:t>)</w:t>
      </w:r>
      <w:r>
        <w:t xml:space="preserve"> </w:t>
      </w:r>
    </w:p>
    <w:p w14:paraId="30EDAA97" w14:textId="0D20F2D2" w:rsidR="00F26819" w:rsidRPr="00B03287" w:rsidRDefault="00F26819" w:rsidP="00563C92">
      <w:pPr>
        <w:pStyle w:val="A-NumberList-level1-lessspaceafter"/>
        <w:tabs>
          <w:tab w:val="left" w:pos="270"/>
        </w:tabs>
        <w:ind w:left="270" w:hanging="270"/>
      </w:pPr>
      <w:r>
        <w:t>2.</w:t>
      </w:r>
      <w:r>
        <w:tab/>
        <w:t>Comparing David and</w:t>
      </w:r>
      <w:r w:rsidR="00164A13">
        <w:t xml:space="preserve"> </w:t>
      </w:r>
      <w:r w:rsidR="00164A13">
        <w:rPr>
          <w:u w:val="single"/>
        </w:rPr>
        <w:t>Uriah</w:t>
      </w:r>
      <w:r>
        <w:t xml:space="preserve">’s roles and actions in Second Samuel emphasizes how </w:t>
      </w:r>
      <w:r w:rsidR="002F19B0">
        <w:t xml:space="preserve">much </w:t>
      </w:r>
      <w:r w:rsidR="002F19B0">
        <w:rPr>
          <w:u w:val="single"/>
        </w:rPr>
        <w:t>David</w:t>
      </w:r>
      <w:r>
        <w:t xml:space="preserve"> </w:t>
      </w:r>
      <w:r w:rsidR="00563C92">
        <w:br/>
      </w:r>
      <w:r>
        <w:t xml:space="preserve">has been </w:t>
      </w:r>
      <w:r w:rsidR="002F19B0">
        <w:rPr>
          <w:u w:val="single"/>
        </w:rPr>
        <w:t>corrupted</w:t>
      </w:r>
      <w:r>
        <w:t xml:space="preserve"> by power and lust. </w:t>
      </w:r>
    </w:p>
    <w:p w14:paraId="28B63C19" w14:textId="44101EFB" w:rsidR="00F26819" w:rsidRPr="00B03287" w:rsidRDefault="00F26819" w:rsidP="00563C92">
      <w:pPr>
        <w:pStyle w:val="A-NumberList-level1-lessspaceafter"/>
        <w:tabs>
          <w:tab w:val="left" w:pos="270"/>
        </w:tabs>
        <w:ind w:left="270" w:hanging="270"/>
      </w:pPr>
      <w:r>
        <w:t>3.</w:t>
      </w:r>
      <w:r>
        <w:tab/>
        <w:t xml:space="preserve">He </w:t>
      </w:r>
      <w:r w:rsidR="00F571AA">
        <w:t>(</w:t>
      </w:r>
      <w:r>
        <w:t>King David</w:t>
      </w:r>
      <w:r w:rsidR="00F571AA">
        <w:t>)</w:t>
      </w:r>
      <w:r>
        <w:t xml:space="preserve"> is both a sinner and </w:t>
      </w:r>
      <w:r w:rsidR="002F19B0">
        <w:rPr>
          <w:u w:val="single"/>
        </w:rPr>
        <w:t>God’s</w:t>
      </w:r>
      <w:r>
        <w:t xml:space="preserve"> chosen one. But most important, he is another reminder </w:t>
      </w:r>
      <w:r w:rsidR="00563C92">
        <w:br/>
      </w:r>
      <w:r>
        <w:t xml:space="preserve">that God can </w:t>
      </w:r>
      <w:r w:rsidR="002F19B0">
        <w:rPr>
          <w:u w:val="single"/>
        </w:rPr>
        <w:t>accomplish</w:t>
      </w:r>
      <w:r>
        <w:t xml:space="preserve"> great things even through our </w:t>
      </w:r>
      <w:r w:rsidR="002F19B0">
        <w:rPr>
          <w:u w:val="single"/>
        </w:rPr>
        <w:t>flaws</w:t>
      </w:r>
      <w:r>
        <w:t xml:space="preserve"> and</w:t>
      </w:r>
      <w:r w:rsidR="002F19B0">
        <w:t xml:space="preserve"> </w:t>
      </w:r>
      <w:r w:rsidR="002F19B0">
        <w:rPr>
          <w:u w:val="single"/>
        </w:rPr>
        <w:t>weaknesses</w:t>
      </w:r>
      <w:r>
        <w:t xml:space="preserve">. </w:t>
      </w:r>
    </w:p>
    <w:p w14:paraId="722C4B5E" w14:textId="77777777" w:rsidR="00F26819" w:rsidRDefault="00F26819" w:rsidP="00563C92">
      <w:pPr>
        <w:pStyle w:val="A-NumberList-level1-lessspaceafter"/>
        <w:tabs>
          <w:tab w:val="left" w:pos="270"/>
        </w:tabs>
        <w:ind w:left="270" w:hanging="270"/>
      </w:pPr>
      <w:r>
        <w:t>4.</w:t>
      </w:r>
      <w:r>
        <w:tab/>
      </w:r>
      <w:r w:rsidR="002F19B0">
        <w:rPr>
          <w:u w:val="single"/>
        </w:rPr>
        <w:t>Nathan</w:t>
      </w:r>
      <w:r w:rsidR="002F19B0" w:rsidRPr="00F571AA">
        <w:t xml:space="preserve"> </w:t>
      </w:r>
      <w:r w:rsidRPr="00B03287">
        <w:t xml:space="preserve">prophesies that </w:t>
      </w:r>
      <w:r>
        <w:t>”the sword shall never depart from your house”</w:t>
      </w:r>
      <w:r w:rsidR="00F571AA">
        <w:t xml:space="preserve"> (2 Samuel 12:10).</w:t>
      </w:r>
      <w:r>
        <w:t xml:space="preserve"> </w:t>
      </w:r>
    </w:p>
    <w:p w14:paraId="28544F82" w14:textId="33983851" w:rsidR="00F26819" w:rsidRPr="00B03287" w:rsidRDefault="00F26819" w:rsidP="00563C92">
      <w:pPr>
        <w:pStyle w:val="A-NumberList-level1-lessspaceafter"/>
        <w:tabs>
          <w:tab w:val="left" w:pos="270"/>
        </w:tabs>
        <w:ind w:left="270" w:hanging="270"/>
      </w:pPr>
      <w:r>
        <w:t>5.</w:t>
      </w:r>
      <w:r w:rsidR="00F571AA">
        <w:tab/>
      </w:r>
      <w:r>
        <w:t xml:space="preserve">Upon seeing the men return with news of the battle, David does not ask who won. His only concern </w:t>
      </w:r>
      <w:r w:rsidR="00563C92">
        <w:br/>
      </w:r>
      <w:r>
        <w:t>is the well-being of</w:t>
      </w:r>
      <w:r w:rsidR="002F19B0" w:rsidRPr="00F571AA">
        <w:t xml:space="preserve"> </w:t>
      </w:r>
      <w:r w:rsidR="002F19B0">
        <w:rPr>
          <w:u w:val="single"/>
        </w:rPr>
        <w:t>Absalom</w:t>
      </w:r>
      <w:r>
        <w:t>. After being told of his</w:t>
      </w:r>
      <w:r w:rsidR="002F19B0" w:rsidRPr="00F571AA">
        <w:t xml:space="preserve"> </w:t>
      </w:r>
      <w:r w:rsidR="002F19B0">
        <w:rPr>
          <w:u w:val="single"/>
        </w:rPr>
        <w:t>death</w:t>
      </w:r>
      <w:r>
        <w:t>, David weeps and cries, “My son</w:t>
      </w:r>
      <w:r w:rsidR="002F19B0" w:rsidRPr="00F571AA">
        <w:t xml:space="preserve"> </w:t>
      </w:r>
      <w:r w:rsidR="002F19B0">
        <w:rPr>
          <w:u w:val="single"/>
        </w:rPr>
        <w:t>Absalom</w:t>
      </w:r>
      <w:r>
        <w:t>!”</w:t>
      </w:r>
      <w:r w:rsidR="00F571AA">
        <w:t xml:space="preserve"> </w:t>
      </w:r>
      <w:r w:rsidR="00563C92">
        <w:br/>
      </w:r>
      <w:r w:rsidR="00F571AA">
        <w:t>(2 Samuel 19:1).</w:t>
      </w:r>
    </w:p>
    <w:p w14:paraId="457AF988" w14:textId="71B5515E" w:rsidR="00F26819" w:rsidRPr="00B03287" w:rsidRDefault="00172798" w:rsidP="00563C92">
      <w:pPr>
        <w:pStyle w:val="A-NumberList-level1-lessspaceafter"/>
        <w:tabs>
          <w:tab w:val="left" w:pos="270"/>
        </w:tabs>
        <w:ind w:left="270" w:hanging="270"/>
      </w:pPr>
      <w:r>
        <w:t>6.</w:t>
      </w:r>
      <w:r w:rsidR="00F571AA">
        <w:tab/>
      </w:r>
      <w:r w:rsidR="00F26819" w:rsidRPr="00B03287">
        <w:t xml:space="preserve">The </w:t>
      </w:r>
      <w:r w:rsidR="002F19B0">
        <w:t>t</w:t>
      </w:r>
      <w:r w:rsidR="00F26819">
        <w:t xml:space="preserve">emptations that come with </w:t>
      </w:r>
      <w:r w:rsidR="002F19B0">
        <w:rPr>
          <w:u w:val="single"/>
        </w:rPr>
        <w:t>power</w:t>
      </w:r>
      <w:r w:rsidR="00F26819">
        <w:t xml:space="preserve"> can be a </w:t>
      </w:r>
      <w:r w:rsidR="002F19B0">
        <w:rPr>
          <w:u w:val="single"/>
        </w:rPr>
        <w:t>corruptive</w:t>
      </w:r>
      <w:r w:rsidR="002F19B0" w:rsidRPr="00F571AA">
        <w:t xml:space="preserve"> </w:t>
      </w:r>
      <w:r w:rsidR="00F26819">
        <w:t xml:space="preserve">influence. Because of the </w:t>
      </w:r>
      <w:r w:rsidR="002F19B0">
        <w:rPr>
          <w:u w:val="single"/>
        </w:rPr>
        <w:t>flawed</w:t>
      </w:r>
      <w:r w:rsidR="002F19B0" w:rsidRPr="00F571AA">
        <w:t xml:space="preserve"> </w:t>
      </w:r>
      <w:r w:rsidR="00F26819">
        <w:t xml:space="preserve">humanity </w:t>
      </w:r>
      <w:r w:rsidR="00563C92">
        <w:br/>
      </w:r>
      <w:r w:rsidR="00F26819">
        <w:t xml:space="preserve">of any earthly leader, reliance on </w:t>
      </w:r>
      <w:r w:rsidR="002F19B0">
        <w:rPr>
          <w:u w:val="single"/>
        </w:rPr>
        <w:t>earthly</w:t>
      </w:r>
      <w:r w:rsidR="00F26819">
        <w:t xml:space="preserve"> powers will never lead us to our </w:t>
      </w:r>
      <w:r w:rsidR="002F19B0">
        <w:rPr>
          <w:u w:val="single"/>
        </w:rPr>
        <w:t>heavenly</w:t>
      </w:r>
      <w:r w:rsidR="002F19B0">
        <w:t xml:space="preserve"> </w:t>
      </w:r>
      <w:r w:rsidR="00F26819">
        <w:t xml:space="preserve">home, the </w:t>
      </w:r>
      <w:r w:rsidR="002F19B0">
        <w:rPr>
          <w:u w:val="single"/>
        </w:rPr>
        <w:t>New</w:t>
      </w:r>
      <w:r w:rsidR="00F26819">
        <w:t xml:space="preserve"> </w:t>
      </w:r>
      <w:r w:rsidR="002F19B0">
        <w:rPr>
          <w:u w:val="single"/>
        </w:rPr>
        <w:t>Jerusalem</w:t>
      </w:r>
      <w:r w:rsidR="00F26819">
        <w:t>. This goal can only be</w:t>
      </w:r>
      <w:r w:rsidR="002F19B0">
        <w:t xml:space="preserve"> </w:t>
      </w:r>
      <w:r w:rsidR="002F19B0">
        <w:rPr>
          <w:u w:val="single"/>
        </w:rPr>
        <w:t>attained</w:t>
      </w:r>
      <w:r w:rsidR="002F19B0" w:rsidRPr="00F571AA">
        <w:t xml:space="preserve"> </w:t>
      </w:r>
      <w:r w:rsidR="00F26819">
        <w:t>by following the guidance of our one true king:</w:t>
      </w:r>
      <w:r w:rsidR="002F19B0" w:rsidRPr="00F571AA">
        <w:t xml:space="preserve"> </w:t>
      </w:r>
      <w:r w:rsidR="002F19B0">
        <w:rPr>
          <w:u w:val="single"/>
        </w:rPr>
        <w:t>God</w:t>
      </w:r>
      <w:r w:rsidR="00F26819">
        <w:t xml:space="preserve">. </w:t>
      </w:r>
    </w:p>
    <w:p w14:paraId="19C39EF1" w14:textId="77777777" w:rsidR="007E7053" w:rsidRPr="00CA5FC6" w:rsidRDefault="007E7053" w:rsidP="00563C92">
      <w:pPr>
        <w:pStyle w:val="A-DHafterCH"/>
        <w:tabs>
          <w:tab w:val="left" w:pos="270"/>
        </w:tabs>
        <w:ind w:left="270" w:hanging="270"/>
      </w:pPr>
      <w:r w:rsidRPr="00CA5FC6">
        <w:t>Article 35: King Solomon: The Last of the Good Old Days</w:t>
      </w:r>
    </w:p>
    <w:p w14:paraId="00B53070" w14:textId="77777777" w:rsidR="00A52BDD" w:rsidRDefault="00A52BDD" w:rsidP="00563C92">
      <w:pPr>
        <w:pStyle w:val="A-NumberList-level1-lessspaceafter"/>
        <w:numPr>
          <w:ilvl w:val="0"/>
          <w:numId w:val="32"/>
        </w:numPr>
        <w:tabs>
          <w:tab w:val="left" w:pos="270"/>
        </w:tabs>
        <w:ind w:left="270" w:hanging="270"/>
      </w:pPr>
      <w:r>
        <w:t>The First Book of Kings begins with a short story about the</w:t>
      </w:r>
      <w:r w:rsidR="00F237D3">
        <w:t xml:space="preserve"> </w:t>
      </w:r>
      <w:r w:rsidR="00F237D3">
        <w:rPr>
          <w:u w:val="single"/>
        </w:rPr>
        <w:t xml:space="preserve">aging </w:t>
      </w:r>
      <w:r>
        <w:t>King David.</w:t>
      </w:r>
    </w:p>
    <w:p w14:paraId="420FE498" w14:textId="53FF6A19" w:rsidR="00A52BDD" w:rsidRDefault="00A52BDD" w:rsidP="00563C92">
      <w:pPr>
        <w:pStyle w:val="A-NumberList-level1-lessspaceafter"/>
        <w:numPr>
          <w:ilvl w:val="0"/>
          <w:numId w:val="32"/>
        </w:numPr>
        <w:tabs>
          <w:tab w:val="left" w:pos="270"/>
        </w:tabs>
        <w:ind w:left="270" w:hanging="270"/>
      </w:pPr>
      <w:r>
        <w:t xml:space="preserve">With the encouragement of the prophet </w:t>
      </w:r>
      <w:r w:rsidR="00F237D3">
        <w:rPr>
          <w:u w:val="single"/>
        </w:rPr>
        <w:t>Nathan</w:t>
      </w:r>
      <w:r>
        <w:t xml:space="preserve"> and</w:t>
      </w:r>
      <w:r w:rsidR="00F237D3" w:rsidRPr="00F571AA">
        <w:t xml:space="preserve"> </w:t>
      </w:r>
      <w:r w:rsidR="00F237D3">
        <w:rPr>
          <w:u w:val="single"/>
        </w:rPr>
        <w:t>Bathsheba</w:t>
      </w:r>
      <w:r w:rsidR="00F237D3" w:rsidRPr="00F571AA">
        <w:t>,</w:t>
      </w:r>
      <w:r>
        <w:t xml:space="preserve"> David decides to pass his reign </w:t>
      </w:r>
      <w:r w:rsidR="00563C92">
        <w:br/>
      </w:r>
      <w:r w:rsidR="00F237D3">
        <w:t xml:space="preserve">on </w:t>
      </w:r>
      <w:r>
        <w:t>to</w:t>
      </w:r>
      <w:r w:rsidR="00F237D3">
        <w:t xml:space="preserve"> </w:t>
      </w:r>
      <w:r w:rsidR="00F237D3">
        <w:rPr>
          <w:u w:val="single"/>
        </w:rPr>
        <w:t>Solomon</w:t>
      </w:r>
      <w:r>
        <w:t>.</w:t>
      </w:r>
    </w:p>
    <w:p w14:paraId="76C185FD" w14:textId="77777777" w:rsidR="00A52BDD" w:rsidRDefault="00F237D3" w:rsidP="00563C92">
      <w:pPr>
        <w:pStyle w:val="A-NumberList-level1-lessspaceafter"/>
        <w:numPr>
          <w:ilvl w:val="0"/>
          <w:numId w:val="32"/>
        </w:numPr>
        <w:tabs>
          <w:tab w:val="left" w:pos="270"/>
        </w:tabs>
        <w:ind w:left="270" w:hanging="270"/>
      </w:pPr>
      <w:r>
        <w:t xml:space="preserve">One of Solomon’s most famous characteristics was his </w:t>
      </w:r>
      <w:r>
        <w:rPr>
          <w:u w:val="single"/>
        </w:rPr>
        <w:t>wisdom</w:t>
      </w:r>
      <w:r w:rsidRPr="00F571AA">
        <w:t>.</w:t>
      </w:r>
    </w:p>
    <w:p w14:paraId="793E405B" w14:textId="77777777" w:rsidR="00F237D3" w:rsidRDefault="00F237D3" w:rsidP="00563C92">
      <w:pPr>
        <w:pStyle w:val="A-NumberList-level1-lessspaceafter"/>
        <w:numPr>
          <w:ilvl w:val="0"/>
          <w:numId w:val="32"/>
        </w:numPr>
        <w:tabs>
          <w:tab w:val="left" w:pos="270"/>
        </w:tabs>
        <w:ind w:left="270" w:hanging="270"/>
      </w:pPr>
      <w:r>
        <w:t>Notice that Solomon asks for the wisdom of a “</w:t>
      </w:r>
      <w:r>
        <w:rPr>
          <w:u w:val="single"/>
        </w:rPr>
        <w:t>listening</w:t>
      </w:r>
      <w:r w:rsidRPr="00F571AA">
        <w:t xml:space="preserve"> </w:t>
      </w:r>
      <w:r>
        <w:rPr>
          <w:u w:val="single"/>
        </w:rPr>
        <w:t>heart</w:t>
      </w:r>
      <w:r w:rsidRPr="00F571AA">
        <w:t>”</w:t>
      </w:r>
      <w:r w:rsidR="00F571AA">
        <w:t xml:space="preserve"> (1 Kings 3:9).</w:t>
      </w:r>
    </w:p>
    <w:p w14:paraId="6437D03A" w14:textId="77777777" w:rsidR="00F237D3" w:rsidRPr="00297C0D" w:rsidRDefault="00F237D3" w:rsidP="00563C92">
      <w:pPr>
        <w:pStyle w:val="A-NumberList-level1-lessspaceafter"/>
        <w:tabs>
          <w:tab w:val="left" w:pos="270"/>
        </w:tabs>
        <w:ind w:left="270" w:hanging="270"/>
        <w:rPr>
          <w:u w:val="single"/>
        </w:rPr>
      </w:pPr>
      <w:r>
        <w:t>5.</w:t>
      </w:r>
      <w:r>
        <w:tab/>
        <w:t>The centerpiece of Solomon’s accomplishments is found in the</w:t>
      </w:r>
      <w:r w:rsidRPr="00B03287">
        <w:t xml:space="preserve"> construction of the </w:t>
      </w:r>
      <w:r w:rsidR="00AC2AFD">
        <w:rPr>
          <w:u w:val="single"/>
        </w:rPr>
        <w:t>Temple</w:t>
      </w:r>
      <w:r w:rsidR="00AC2AFD" w:rsidRPr="00F571AA">
        <w:t>.</w:t>
      </w:r>
      <w:r w:rsidR="00AC2AFD">
        <w:rPr>
          <w:u w:val="single"/>
        </w:rPr>
        <w:t xml:space="preserve"> </w:t>
      </w:r>
    </w:p>
    <w:p w14:paraId="4C3C33EF" w14:textId="173F6990" w:rsidR="00F237D3" w:rsidRPr="00316633" w:rsidRDefault="00F237D3" w:rsidP="00563C92">
      <w:pPr>
        <w:pStyle w:val="A-NumberList-level1-lessspaceafter"/>
        <w:tabs>
          <w:tab w:val="left" w:pos="270"/>
        </w:tabs>
        <w:ind w:left="270" w:hanging="270"/>
        <w:rPr>
          <w:u w:val="single"/>
        </w:rPr>
      </w:pPr>
      <w:r>
        <w:t>6.</w:t>
      </w:r>
      <w:r>
        <w:tab/>
      </w:r>
      <w:r w:rsidRPr="00B03287">
        <w:t xml:space="preserve">This detailed description </w:t>
      </w:r>
      <w:r w:rsidR="00F571AA">
        <w:t>(</w:t>
      </w:r>
      <w:r w:rsidRPr="00B03287">
        <w:t>of the Temple in First Kings</w:t>
      </w:r>
      <w:r w:rsidR="00F571AA">
        <w:t>)</w:t>
      </w:r>
      <w:r w:rsidRPr="00B03287">
        <w:t xml:space="preserve"> was intended to inspire and remind its </w:t>
      </w:r>
      <w:r w:rsidR="00477385">
        <w:br/>
      </w:r>
      <w:r w:rsidRPr="00B03287">
        <w:t xml:space="preserve">readers that good comes to those who </w:t>
      </w:r>
      <w:r>
        <w:t xml:space="preserve">follow </w:t>
      </w:r>
      <w:r w:rsidR="00AC2AFD">
        <w:rPr>
          <w:u w:val="single"/>
        </w:rPr>
        <w:t>God’s</w:t>
      </w:r>
      <w:r w:rsidR="00AC2AFD" w:rsidRPr="00F571AA">
        <w:t xml:space="preserve"> </w:t>
      </w:r>
      <w:r w:rsidR="00AC2AFD">
        <w:rPr>
          <w:u w:val="single"/>
        </w:rPr>
        <w:t>Commandments</w:t>
      </w:r>
      <w:r w:rsidR="00AC2AFD" w:rsidRPr="00F571AA">
        <w:t>.</w:t>
      </w:r>
      <w:r w:rsidR="00AC2AFD">
        <w:rPr>
          <w:u w:val="single"/>
        </w:rPr>
        <w:t xml:space="preserve"> </w:t>
      </w:r>
    </w:p>
    <w:p w14:paraId="190E5BCF" w14:textId="7F1D824D" w:rsidR="00563C92" w:rsidRDefault="00563C92" w:rsidP="00563C92">
      <w:pPr>
        <w:pStyle w:val="A-DHafterCH"/>
        <w:tabs>
          <w:tab w:val="left" w:pos="270"/>
        </w:tabs>
        <w:ind w:left="270" w:hanging="270"/>
      </w:pPr>
    </w:p>
    <w:p w14:paraId="252E4298" w14:textId="2A1CCFDE" w:rsidR="00563C92" w:rsidRDefault="00563C92" w:rsidP="00563C92">
      <w:pPr>
        <w:pStyle w:val="A-DHafterCH"/>
        <w:tabs>
          <w:tab w:val="left" w:pos="270"/>
        </w:tabs>
        <w:ind w:left="270" w:hanging="270"/>
      </w:pPr>
    </w:p>
    <w:p w14:paraId="3CA1431F" w14:textId="56E4DE3A" w:rsidR="007E7053" w:rsidRPr="00CA5FC6" w:rsidRDefault="007E7053" w:rsidP="00563C92">
      <w:pPr>
        <w:pStyle w:val="A-DHafterCH"/>
        <w:tabs>
          <w:tab w:val="left" w:pos="270"/>
        </w:tabs>
        <w:ind w:left="270" w:hanging="270"/>
      </w:pPr>
      <w:r w:rsidRPr="00CA5FC6">
        <w:t>Article 36: The End of One Nation</w:t>
      </w:r>
    </w:p>
    <w:p w14:paraId="1198DA4D" w14:textId="77777777" w:rsidR="00A73AB4" w:rsidRDefault="0032365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1.</w:t>
      </w:r>
      <w:r w:rsidR="00263A29">
        <w:rPr>
          <w:rFonts w:ascii="Arial" w:eastAsiaTheme="minorHAnsi" w:hAnsi="Arial" w:cs="Arial"/>
          <w:sz w:val="20"/>
        </w:rPr>
        <w:tab/>
      </w:r>
      <w:r w:rsidR="00A73AB4" w:rsidRPr="00A73AB4">
        <w:rPr>
          <w:rFonts w:ascii="Arial" w:eastAsiaTheme="minorHAnsi" w:hAnsi="Arial" w:cs="Arial"/>
          <w:sz w:val="20"/>
        </w:rPr>
        <w:t xml:space="preserve">His </w:t>
      </w:r>
      <w:r w:rsidR="00F571AA">
        <w:rPr>
          <w:rFonts w:ascii="Arial" w:eastAsiaTheme="minorHAnsi" w:hAnsi="Arial" w:cs="Arial"/>
          <w:sz w:val="20"/>
        </w:rPr>
        <w:t>(</w:t>
      </w:r>
      <w:r w:rsidR="00A73AB4" w:rsidRPr="00A73AB4">
        <w:rPr>
          <w:rFonts w:ascii="Arial" w:eastAsiaTheme="minorHAnsi" w:hAnsi="Arial" w:cs="Arial"/>
          <w:sz w:val="20"/>
        </w:rPr>
        <w:t>Solomon’s</w:t>
      </w:r>
      <w:r w:rsidR="00F571AA">
        <w:rPr>
          <w:rFonts w:ascii="Arial" w:eastAsiaTheme="minorHAnsi" w:hAnsi="Arial" w:cs="Arial"/>
          <w:sz w:val="20"/>
        </w:rPr>
        <w:t>)</w:t>
      </w:r>
      <w:r w:rsidR="00A73AB4" w:rsidRPr="00A73AB4">
        <w:rPr>
          <w:rFonts w:ascii="Arial" w:eastAsiaTheme="minorHAnsi" w:hAnsi="Arial" w:cs="Arial"/>
          <w:sz w:val="20"/>
        </w:rPr>
        <w:t xml:space="preserve"> first sinful behavior is a failure to </w:t>
      </w:r>
      <w:r w:rsidR="00A73AB4" w:rsidRPr="00297C0D">
        <w:rPr>
          <w:rFonts w:ascii="Arial" w:eastAsiaTheme="minorHAnsi" w:hAnsi="Arial" w:cs="Arial"/>
          <w:sz w:val="20"/>
          <w:u w:val="single"/>
        </w:rPr>
        <w:t>treat</w:t>
      </w:r>
      <w:r w:rsidR="00A73AB4" w:rsidRPr="00F571AA">
        <w:rPr>
          <w:rFonts w:ascii="Arial" w:eastAsiaTheme="minorHAnsi" w:hAnsi="Arial" w:cs="Arial"/>
          <w:sz w:val="20"/>
        </w:rPr>
        <w:t xml:space="preserve"> </w:t>
      </w:r>
      <w:r w:rsidR="00A73AB4" w:rsidRPr="00297C0D">
        <w:rPr>
          <w:rFonts w:ascii="Arial" w:eastAsiaTheme="minorHAnsi" w:hAnsi="Arial" w:cs="Arial"/>
          <w:sz w:val="20"/>
          <w:u w:val="single"/>
        </w:rPr>
        <w:t>people</w:t>
      </w:r>
      <w:r w:rsidR="00A73AB4" w:rsidRPr="00F571AA">
        <w:rPr>
          <w:rFonts w:ascii="Arial" w:eastAsiaTheme="minorHAnsi" w:hAnsi="Arial" w:cs="Arial"/>
          <w:sz w:val="20"/>
        </w:rPr>
        <w:t xml:space="preserve"> </w:t>
      </w:r>
      <w:r w:rsidR="00A73AB4" w:rsidRPr="00297C0D">
        <w:rPr>
          <w:rFonts w:ascii="Arial" w:eastAsiaTheme="minorHAnsi" w:hAnsi="Arial" w:cs="Arial"/>
          <w:sz w:val="20"/>
          <w:u w:val="single"/>
        </w:rPr>
        <w:t>justly</w:t>
      </w:r>
      <w:r w:rsidR="00A73AB4" w:rsidRPr="00A73AB4">
        <w:rPr>
          <w:rFonts w:ascii="Arial" w:eastAsiaTheme="minorHAnsi" w:hAnsi="Arial" w:cs="Arial"/>
          <w:sz w:val="20"/>
        </w:rPr>
        <w:t xml:space="preserve">. </w:t>
      </w:r>
    </w:p>
    <w:p w14:paraId="2FFB6DE0" w14:textId="7ABD8DCB" w:rsidR="00A73AB4" w:rsidRPr="00A73AB4" w:rsidRDefault="00DD7C4B"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2.</w:t>
      </w:r>
      <w:r w:rsidR="00263A29">
        <w:rPr>
          <w:rFonts w:ascii="Arial" w:eastAsiaTheme="minorHAnsi" w:hAnsi="Arial" w:cs="Arial"/>
          <w:sz w:val="20"/>
        </w:rPr>
        <w:tab/>
      </w:r>
      <w:r w:rsidR="00A73AB4" w:rsidRPr="00A73AB4">
        <w:rPr>
          <w:rFonts w:ascii="Arial" w:eastAsiaTheme="minorHAnsi" w:hAnsi="Arial" w:cs="Arial"/>
          <w:sz w:val="20"/>
        </w:rPr>
        <w:t>Solomon’s second sinful behavior allow</w:t>
      </w:r>
      <w:r w:rsidR="00A73AB4">
        <w:rPr>
          <w:rFonts w:ascii="Arial" w:eastAsiaTheme="minorHAnsi" w:hAnsi="Arial" w:cs="Arial"/>
          <w:sz w:val="20"/>
        </w:rPr>
        <w:t>s</w:t>
      </w:r>
      <w:r w:rsidR="00A73AB4" w:rsidRPr="00A73AB4">
        <w:rPr>
          <w:rFonts w:ascii="Arial" w:eastAsiaTheme="minorHAnsi" w:hAnsi="Arial" w:cs="Arial"/>
          <w:sz w:val="20"/>
        </w:rPr>
        <w:t xml:space="preserve"> idolatry, the </w:t>
      </w:r>
      <w:r w:rsidR="00306551">
        <w:rPr>
          <w:rFonts w:ascii="Arial" w:eastAsiaTheme="minorHAnsi" w:hAnsi="Arial" w:cs="Arial"/>
          <w:sz w:val="20"/>
          <w:u w:val="single"/>
        </w:rPr>
        <w:t>worship</w:t>
      </w:r>
      <w:r w:rsidR="00A73AB4" w:rsidRPr="00A73AB4">
        <w:rPr>
          <w:rFonts w:ascii="Arial" w:eastAsiaTheme="minorHAnsi" w:hAnsi="Arial" w:cs="Arial"/>
          <w:sz w:val="20"/>
        </w:rPr>
        <w:t xml:space="preserve"> of foreign </w:t>
      </w:r>
      <w:r w:rsidR="00306551">
        <w:rPr>
          <w:rFonts w:ascii="Arial" w:eastAsiaTheme="minorHAnsi" w:hAnsi="Arial" w:cs="Arial"/>
          <w:sz w:val="20"/>
          <w:u w:val="single"/>
        </w:rPr>
        <w:t>gods</w:t>
      </w:r>
      <w:r w:rsidR="00A73AB4" w:rsidRPr="00A73AB4">
        <w:rPr>
          <w:rFonts w:ascii="Arial" w:eastAsiaTheme="minorHAnsi" w:hAnsi="Arial" w:cs="Arial"/>
          <w:sz w:val="20"/>
        </w:rPr>
        <w:t xml:space="preserve"> and</w:t>
      </w:r>
      <w:r w:rsidR="00306551">
        <w:rPr>
          <w:rFonts w:ascii="Arial" w:eastAsiaTheme="minorHAnsi" w:hAnsi="Arial" w:cs="Arial"/>
          <w:sz w:val="20"/>
        </w:rPr>
        <w:t xml:space="preserve"> </w:t>
      </w:r>
      <w:r w:rsidR="00306551">
        <w:rPr>
          <w:rFonts w:ascii="Arial" w:eastAsiaTheme="minorHAnsi" w:hAnsi="Arial" w:cs="Arial"/>
          <w:sz w:val="20"/>
          <w:u w:val="single"/>
        </w:rPr>
        <w:t>god</w:t>
      </w:r>
      <w:r w:rsidR="00323654">
        <w:rPr>
          <w:rFonts w:ascii="Arial" w:eastAsiaTheme="minorHAnsi" w:hAnsi="Arial" w:cs="Arial"/>
          <w:sz w:val="20"/>
          <w:u w:val="single"/>
        </w:rPr>
        <w:t>d</w:t>
      </w:r>
      <w:r w:rsidR="00306551">
        <w:rPr>
          <w:rFonts w:ascii="Arial" w:eastAsiaTheme="minorHAnsi" w:hAnsi="Arial" w:cs="Arial"/>
          <w:sz w:val="20"/>
          <w:u w:val="single"/>
        </w:rPr>
        <w:t>esses</w:t>
      </w:r>
      <w:r w:rsidR="00A73AB4" w:rsidRPr="00A73AB4">
        <w:rPr>
          <w:rFonts w:ascii="Arial" w:eastAsiaTheme="minorHAnsi" w:hAnsi="Arial" w:cs="Arial"/>
          <w:sz w:val="20"/>
        </w:rPr>
        <w:t xml:space="preserve">, </w:t>
      </w:r>
      <w:r w:rsidR="00563C92">
        <w:rPr>
          <w:rFonts w:ascii="Arial" w:eastAsiaTheme="minorHAnsi" w:hAnsi="Arial" w:cs="Arial"/>
          <w:sz w:val="20"/>
        </w:rPr>
        <w:br/>
      </w:r>
      <w:r w:rsidR="00A73AB4" w:rsidRPr="00A73AB4">
        <w:rPr>
          <w:rFonts w:ascii="Arial" w:eastAsiaTheme="minorHAnsi" w:hAnsi="Arial" w:cs="Arial"/>
          <w:sz w:val="20"/>
        </w:rPr>
        <w:t>to creep back into the kingdom.</w:t>
      </w:r>
    </w:p>
    <w:p w14:paraId="5BB3032A" w14:textId="77777777" w:rsidR="00A73AB4" w:rsidRPr="00A73AB4" w:rsidRDefault="00C86D4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3</w:t>
      </w:r>
      <w:r w:rsidR="00263A29">
        <w:rPr>
          <w:rFonts w:ascii="Arial" w:eastAsiaTheme="minorHAnsi" w:hAnsi="Arial" w:cs="Arial"/>
          <w:sz w:val="20"/>
        </w:rPr>
        <w:t>.</w:t>
      </w:r>
      <w:r w:rsidR="00263A29">
        <w:rPr>
          <w:rFonts w:ascii="Arial" w:eastAsiaTheme="minorHAnsi" w:hAnsi="Arial" w:cs="Arial"/>
          <w:sz w:val="20"/>
        </w:rPr>
        <w:tab/>
      </w:r>
      <w:r w:rsidR="00A73AB4" w:rsidRPr="00A73AB4">
        <w:rPr>
          <w:rFonts w:ascii="Arial" w:eastAsiaTheme="minorHAnsi" w:hAnsi="Arial" w:cs="Arial"/>
          <w:sz w:val="20"/>
        </w:rPr>
        <w:t xml:space="preserve">These two </w:t>
      </w:r>
      <w:r w:rsidR="00306551">
        <w:rPr>
          <w:rFonts w:ascii="Arial" w:eastAsiaTheme="minorHAnsi" w:hAnsi="Arial" w:cs="Arial"/>
          <w:sz w:val="20"/>
          <w:u w:val="single"/>
        </w:rPr>
        <w:t>sinful</w:t>
      </w:r>
      <w:r w:rsidR="00306551" w:rsidRPr="00F571AA">
        <w:rPr>
          <w:rFonts w:ascii="Arial" w:eastAsiaTheme="minorHAnsi" w:hAnsi="Arial" w:cs="Arial"/>
          <w:sz w:val="20"/>
        </w:rPr>
        <w:t xml:space="preserve"> </w:t>
      </w:r>
      <w:r w:rsidR="00306551">
        <w:rPr>
          <w:rFonts w:ascii="Arial" w:eastAsiaTheme="minorHAnsi" w:hAnsi="Arial" w:cs="Arial"/>
          <w:sz w:val="20"/>
          <w:u w:val="single"/>
        </w:rPr>
        <w:t>behaviors</w:t>
      </w:r>
      <w:r w:rsidR="00306551" w:rsidRPr="00F571AA">
        <w:rPr>
          <w:rFonts w:ascii="Arial" w:eastAsiaTheme="minorHAnsi" w:hAnsi="Arial" w:cs="Arial"/>
          <w:sz w:val="20"/>
        </w:rPr>
        <w:t xml:space="preserve"> </w:t>
      </w:r>
      <w:r w:rsidR="00A73AB4" w:rsidRPr="00A73AB4">
        <w:rPr>
          <w:rFonts w:ascii="Arial" w:eastAsiaTheme="minorHAnsi" w:hAnsi="Arial" w:cs="Arial"/>
          <w:sz w:val="20"/>
        </w:rPr>
        <w:t xml:space="preserve">lead to Solomon’s downfall and the splitting of the kingdom. </w:t>
      </w:r>
    </w:p>
    <w:p w14:paraId="7D8D4576" w14:textId="77777777" w:rsidR="00A73AB4" w:rsidRPr="00A73AB4" w:rsidRDefault="00C86D4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4.</w:t>
      </w:r>
      <w:r w:rsidR="00263A29">
        <w:rPr>
          <w:rFonts w:ascii="Arial" w:eastAsiaTheme="minorHAnsi" w:hAnsi="Arial" w:cs="Arial"/>
          <w:sz w:val="20"/>
        </w:rPr>
        <w:tab/>
      </w:r>
      <w:r w:rsidR="00A73AB4" w:rsidRPr="00A73AB4">
        <w:rPr>
          <w:rFonts w:ascii="Arial" w:eastAsiaTheme="minorHAnsi" w:hAnsi="Arial" w:cs="Arial"/>
          <w:sz w:val="20"/>
        </w:rPr>
        <w:t xml:space="preserve">The people with whom we choose to surround ourselves have an </w:t>
      </w:r>
      <w:r w:rsidR="00306551">
        <w:rPr>
          <w:rFonts w:ascii="Arial" w:eastAsiaTheme="minorHAnsi" w:hAnsi="Arial" w:cs="Arial"/>
          <w:sz w:val="20"/>
          <w:u w:val="single"/>
        </w:rPr>
        <w:t>influence</w:t>
      </w:r>
      <w:r w:rsidR="00306551" w:rsidRPr="00F571AA">
        <w:rPr>
          <w:rFonts w:ascii="Arial" w:eastAsiaTheme="minorHAnsi" w:hAnsi="Arial" w:cs="Arial"/>
          <w:sz w:val="20"/>
        </w:rPr>
        <w:t xml:space="preserve"> </w:t>
      </w:r>
      <w:r w:rsidR="00A73AB4" w:rsidRPr="00A73AB4">
        <w:rPr>
          <w:rFonts w:ascii="Arial" w:eastAsiaTheme="minorHAnsi" w:hAnsi="Arial" w:cs="Arial"/>
          <w:sz w:val="20"/>
        </w:rPr>
        <w:t xml:space="preserve">on us. That’s why it is so </w:t>
      </w:r>
      <w:r w:rsidR="00306551">
        <w:rPr>
          <w:rFonts w:ascii="Arial" w:eastAsiaTheme="minorHAnsi" w:hAnsi="Arial" w:cs="Arial"/>
          <w:sz w:val="20"/>
          <w:u w:val="single"/>
        </w:rPr>
        <w:t>important</w:t>
      </w:r>
      <w:r w:rsidR="00A73AB4" w:rsidRPr="00A73AB4">
        <w:rPr>
          <w:rFonts w:ascii="Arial" w:eastAsiaTheme="minorHAnsi" w:hAnsi="Arial" w:cs="Arial"/>
          <w:sz w:val="20"/>
        </w:rPr>
        <w:t xml:space="preserve"> to have a group of </w:t>
      </w:r>
      <w:r w:rsidR="00306551">
        <w:rPr>
          <w:rFonts w:ascii="Arial" w:eastAsiaTheme="minorHAnsi" w:hAnsi="Arial" w:cs="Arial"/>
          <w:sz w:val="20"/>
          <w:u w:val="single"/>
        </w:rPr>
        <w:t>people</w:t>
      </w:r>
      <w:r w:rsidR="00A73AB4" w:rsidRPr="00A73AB4">
        <w:rPr>
          <w:rFonts w:ascii="Arial" w:eastAsiaTheme="minorHAnsi" w:hAnsi="Arial" w:cs="Arial"/>
          <w:sz w:val="20"/>
        </w:rPr>
        <w:t xml:space="preserve"> around you who encourage and applaud your </w:t>
      </w:r>
      <w:r w:rsidR="00306551">
        <w:rPr>
          <w:rFonts w:ascii="Arial" w:eastAsiaTheme="minorHAnsi" w:hAnsi="Arial" w:cs="Arial"/>
          <w:sz w:val="20"/>
          <w:u w:val="single"/>
        </w:rPr>
        <w:t>positive</w:t>
      </w:r>
      <w:r w:rsidR="00A73AB4" w:rsidRPr="00A73AB4">
        <w:rPr>
          <w:rFonts w:ascii="Arial" w:eastAsiaTheme="minorHAnsi" w:hAnsi="Arial" w:cs="Arial"/>
          <w:sz w:val="20"/>
        </w:rPr>
        <w:t xml:space="preserve"> choices. </w:t>
      </w:r>
    </w:p>
    <w:p w14:paraId="2FAEAC97" w14:textId="06E88D56" w:rsidR="00A73AB4" w:rsidRPr="00A73AB4" w:rsidRDefault="00C86D4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5</w:t>
      </w:r>
      <w:r w:rsidR="00A73AB4" w:rsidRPr="00A73AB4">
        <w:rPr>
          <w:rFonts w:ascii="Arial" w:eastAsiaTheme="minorHAnsi" w:hAnsi="Arial" w:cs="Arial"/>
          <w:sz w:val="20"/>
        </w:rPr>
        <w:t>.</w:t>
      </w:r>
      <w:r w:rsidR="00A73AB4" w:rsidRPr="00A73AB4">
        <w:rPr>
          <w:rFonts w:ascii="Arial" w:eastAsiaTheme="minorHAnsi" w:hAnsi="Arial" w:cs="Arial"/>
          <w:sz w:val="20"/>
        </w:rPr>
        <w:tab/>
        <w:t>After the death of Solomon around 922 BC, Israel splits into two separate kingdoms:</w:t>
      </w:r>
      <w:r w:rsidR="00323654">
        <w:rPr>
          <w:rFonts w:ascii="Arial" w:eastAsiaTheme="minorHAnsi" w:hAnsi="Arial" w:cs="Arial"/>
          <w:sz w:val="20"/>
        </w:rPr>
        <w:t xml:space="preserve"> </w:t>
      </w:r>
      <w:r w:rsidR="00306551">
        <w:rPr>
          <w:rFonts w:ascii="Arial" w:eastAsiaTheme="minorHAnsi" w:hAnsi="Arial" w:cs="Arial"/>
          <w:sz w:val="20"/>
          <w:u w:val="single"/>
        </w:rPr>
        <w:t>Israel</w:t>
      </w:r>
      <w:r w:rsidR="00A73AB4" w:rsidRPr="00A73AB4">
        <w:rPr>
          <w:rFonts w:ascii="Arial" w:eastAsiaTheme="minorHAnsi" w:hAnsi="Arial" w:cs="Arial"/>
          <w:sz w:val="20"/>
        </w:rPr>
        <w:t xml:space="preserve"> in the </w:t>
      </w:r>
      <w:r w:rsidR="00CF1DB2">
        <w:rPr>
          <w:rFonts w:ascii="Arial" w:eastAsiaTheme="minorHAnsi" w:hAnsi="Arial" w:cs="Arial"/>
          <w:sz w:val="20"/>
        </w:rPr>
        <w:br/>
      </w:r>
      <w:r w:rsidR="00A73AB4" w:rsidRPr="00A73AB4">
        <w:rPr>
          <w:rFonts w:ascii="Arial" w:eastAsiaTheme="minorHAnsi" w:hAnsi="Arial" w:cs="Arial"/>
          <w:sz w:val="20"/>
        </w:rPr>
        <w:t xml:space="preserve">north, and </w:t>
      </w:r>
      <w:r w:rsidR="00306551" w:rsidRPr="00297C0D">
        <w:rPr>
          <w:rFonts w:ascii="Arial" w:eastAsiaTheme="minorHAnsi" w:hAnsi="Arial" w:cs="Arial"/>
          <w:sz w:val="20"/>
          <w:u w:val="single"/>
        </w:rPr>
        <w:t>Judah</w:t>
      </w:r>
      <w:r w:rsidR="00A73AB4" w:rsidRPr="00F571AA">
        <w:rPr>
          <w:rFonts w:ascii="Arial" w:eastAsiaTheme="minorHAnsi" w:hAnsi="Arial" w:cs="Arial"/>
          <w:sz w:val="20"/>
        </w:rPr>
        <w:t xml:space="preserve"> </w:t>
      </w:r>
      <w:r w:rsidR="00A73AB4" w:rsidRPr="00A73AB4">
        <w:rPr>
          <w:rFonts w:ascii="Arial" w:eastAsiaTheme="minorHAnsi" w:hAnsi="Arial" w:cs="Arial"/>
          <w:sz w:val="20"/>
        </w:rPr>
        <w:t>in the south.</w:t>
      </w:r>
    </w:p>
    <w:p w14:paraId="5B1FE5E9" w14:textId="7A86228E" w:rsidR="00A73AB4" w:rsidRPr="00A73AB4" w:rsidRDefault="00C86D4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6</w:t>
      </w:r>
      <w:r w:rsidR="00A73AB4" w:rsidRPr="00A73AB4">
        <w:rPr>
          <w:rFonts w:ascii="Arial" w:eastAsiaTheme="minorHAnsi" w:hAnsi="Arial" w:cs="Arial"/>
          <w:sz w:val="20"/>
        </w:rPr>
        <w:t>.</w:t>
      </w:r>
      <w:r w:rsidR="00263A29">
        <w:rPr>
          <w:rFonts w:ascii="Arial" w:eastAsiaTheme="minorHAnsi" w:hAnsi="Arial" w:cs="Arial"/>
          <w:sz w:val="20"/>
        </w:rPr>
        <w:tab/>
      </w:r>
      <w:r w:rsidR="00A73AB4" w:rsidRPr="00A73AB4">
        <w:rPr>
          <w:rFonts w:ascii="Arial" w:eastAsiaTheme="minorHAnsi" w:hAnsi="Arial" w:cs="Arial"/>
          <w:sz w:val="20"/>
        </w:rPr>
        <w:t xml:space="preserve">In order to keep his people from going to </w:t>
      </w:r>
      <w:r w:rsidR="00306551">
        <w:rPr>
          <w:rFonts w:ascii="Arial" w:eastAsiaTheme="minorHAnsi" w:hAnsi="Arial" w:cs="Arial"/>
          <w:sz w:val="20"/>
          <w:u w:val="single"/>
        </w:rPr>
        <w:t>Jerusalem</w:t>
      </w:r>
      <w:r w:rsidR="00A73AB4" w:rsidRPr="00A73AB4">
        <w:rPr>
          <w:rFonts w:ascii="Arial" w:eastAsiaTheme="minorHAnsi" w:hAnsi="Arial" w:cs="Arial"/>
          <w:sz w:val="20"/>
        </w:rPr>
        <w:t xml:space="preserve"> </w:t>
      </w:r>
      <w:r w:rsidR="00316633">
        <w:rPr>
          <w:rFonts w:ascii="Arial" w:eastAsiaTheme="minorHAnsi" w:hAnsi="Arial" w:cs="Arial"/>
          <w:sz w:val="20"/>
        </w:rPr>
        <w:t>(</w:t>
      </w:r>
      <w:r w:rsidR="00A73AB4" w:rsidRPr="00A73AB4">
        <w:rPr>
          <w:rFonts w:ascii="Arial" w:eastAsiaTheme="minorHAnsi" w:hAnsi="Arial" w:cs="Arial"/>
          <w:sz w:val="20"/>
        </w:rPr>
        <w:t>in Judah</w:t>
      </w:r>
      <w:r w:rsidR="00316633">
        <w:rPr>
          <w:rFonts w:ascii="Arial" w:eastAsiaTheme="minorHAnsi" w:hAnsi="Arial" w:cs="Arial"/>
          <w:sz w:val="20"/>
        </w:rPr>
        <w:t>)</w:t>
      </w:r>
      <w:r w:rsidR="00A73AB4" w:rsidRPr="00A73AB4">
        <w:rPr>
          <w:rFonts w:ascii="Arial" w:eastAsiaTheme="minorHAnsi" w:hAnsi="Arial" w:cs="Arial"/>
          <w:sz w:val="20"/>
        </w:rPr>
        <w:t xml:space="preserve"> to worship, Jeroboam, the first </w:t>
      </w:r>
      <w:r w:rsidR="00306551">
        <w:rPr>
          <w:rFonts w:ascii="Arial" w:eastAsiaTheme="minorHAnsi" w:hAnsi="Arial" w:cs="Arial"/>
          <w:sz w:val="20"/>
          <w:u w:val="single"/>
        </w:rPr>
        <w:t>king</w:t>
      </w:r>
      <w:r w:rsidR="00A73AB4" w:rsidRPr="00A73AB4">
        <w:rPr>
          <w:rFonts w:ascii="Arial" w:eastAsiaTheme="minorHAnsi" w:hAnsi="Arial" w:cs="Arial"/>
          <w:sz w:val="20"/>
        </w:rPr>
        <w:t xml:space="preserve"> of</w:t>
      </w:r>
      <w:r w:rsidR="00306551">
        <w:rPr>
          <w:rFonts w:ascii="Arial" w:eastAsiaTheme="minorHAnsi" w:hAnsi="Arial" w:cs="Arial"/>
          <w:sz w:val="20"/>
          <w:u w:val="single"/>
        </w:rPr>
        <w:t xml:space="preserve"> Israel</w:t>
      </w:r>
      <w:r w:rsidR="00A73AB4" w:rsidRPr="00A73AB4">
        <w:rPr>
          <w:rFonts w:ascii="Arial" w:eastAsiaTheme="minorHAnsi" w:hAnsi="Arial" w:cs="Arial"/>
          <w:sz w:val="20"/>
        </w:rPr>
        <w:t xml:space="preserve">, creates golden </w:t>
      </w:r>
      <w:r w:rsidR="00306551">
        <w:rPr>
          <w:rFonts w:ascii="Arial" w:eastAsiaTheme="minorHAnsi" w:hAnsi="Arial" w:cs="Arial"/>
          <w:sz w:val="20"/>
          <w:u w:val="single"/>
        </w:rPr>
        <w:t>idols</w:t>
      </w:r>
      <w:r w:rsidR="00A73AB4" w:rsidRPr="00A73AB4">
        <w:rPr>
          <w:rFonts w:ascii="Arial" w:eastAsiaTheme="minorHAnsi" w:hAnsi="Arial" w:cs="Arial"/>
          <w:sz w:val="20"/>
        </w:rPr>
        <w:t xml:space="preserve"> for the people to worship. The </w:t>
      </w:r>
      <w:r w:rsidR="00306551">
        <w:rPr>
          <w:rFonts w:ascii="Arial" w:eastAsiaTheme="minorHAnsi" w:hAnsi="Arial" w:cs="Arial"/>
          <w:sz w:val="20"/>
          <w:u w:val="single"/>
        </w:rPr>
        <w:t>succeeding</w:t>
      </w:r>
      <w:r w:rsidR="00A73AB4" w:rsidRPr="00A73AB4">
        <w:rPr>
          <w:rFonts w:ascii="Arial" w:eastAsiaTheme="minorHAnsi" w:hAnsi="Arial" w:cs="Arial"/>
          <w:sz w:val="20"/>
        </w:rPr>
        <w:t xml:space="preserve"> kings of Israel follow suit. This </w:t>
      </w:r>
      <w:r w:rsidR="00CF1DB2">
        <w:rPr>
          <w:rFonts w:ascii="Arial" w:eastAsiaTheme="minorHAnsi" w:hAnsi="Arial" w:cs="Arial"/>
          <w:sz w:val="20"/>
        </w:rPr>
        <w:br/>
      </w:r>
      <w:r w:rsidR="00A73AB4" w:rsidRPr="00A73AB4">
        <w:rPr>
          <w:rFonts w:ascii="Arial" w:eastAsiaTheme="minorHAnsi" w:hAnsi="Arial" w:cs="Arial"/>
          <w:sz w:val="20"/>
        </w:rPr>
        <w:t xml:space="preserve">and the </w:t>
      </w:r>
      <w:r w:rsidR="00306551">
        <w:rPr>
          <w:rFonts w:ascii="Arial" w:eastAsiaTheme="minorHAnsi" w:hAnsi="Arial" w:cs="Arial"/>
          <w:sz w:val="20"/>
          <w:u w:val="single"/>
        </w:rPr>
        <w:t>unjust</w:t>
      </w:r>
      <w:r w:rsidR="00A73AB4" w:rsidRPr="00A73AB4">
        <w:rPr>
          <w:rFonts w:ascii="Arial" w:eastAsiaTheme="minorHAnsi" w:hAnsi="Arial" w:cs="Arial"/>
          <w:sz w:val="20"/>
        </w:rPr>
        <w:t xml:space="preserve"> treatment of the poor eventually lead to </w:t>
      </w:r>
      <w:r w:rsidR="00306551">
        <w:rPr>
          <w:rFonts w:ascii="Arial" w:eastAsiaTheme="minorHAnsi" w:hAnsi="Arial" w:cs="Arial"/>
          <w:sz w:val="20"/>
          <w:u w:val="single"/>
        </w:rPr>
        <w:t>Israel’s</w:t>
      </w:r>
      <w:r w:rsidR="00A73AB4" w:rsidRPr="00A73AB4">
        <w:rPr>
          <w:rFonts w:ascii="Arial" w:eastAsiaTheme="minorHAnsi" w:hAnsi="Arial" w:cs="Arial"/>
          <w:sz w:val="20"/>
        </w:rPr>
        <w:t xml:space="preserve"> conquest by the</w:t>
      </w:r>
      <w:r w:rsidR="00306551">
        <w:rPr>
          <w:rFonts w:ascii="Arial" w:eastAsiaTheme="minorHAnsi" w:hAnsi="Arial" w:cs="Arial"/>
          <w:sz w:val="20"/>
        </w:rPr>
        <w:t xml:space="preserve"> </w:t>
      </w:r>
      <w:r w:rsidR="00A75837">
        <w:rPr>
          <w:rFonts w:ascii="Arial" w:eastAsiaTheme="minorHAnsi" w:hAnsi="Arial" w:cs="Arial"/>
          <w:sz w:val="20"/>
          <w:u w:val="single"/>
        </w:rPr>
        <w:t>Assyrians</w:t>
      </w:r>
      <w:r w:rsidR="00A75837" w:rsidRPr="00A73AB4">
        <w:rPr>
          <w:rFonts w:ascii="Arial" w:eastAsiaTheme="minorHAnsi" w:hAnsi="Arial" w:cs="Arial"/>
          <w:sz w:val="20"/>
        </w:rPr>
        <w:t xml:space="preserve"> in</w:t>
      </w:r>
      <w:r w:rsidR="00A73AB4" w:rsidRPr="00A73AB4">
        <w:rPr>
          <w:rFonts w:ascii="Arial" w:eastAsiaTheme="minorHAnsi" w:hAnsi="Arial" w:cs="Arial"/>
          <w:sz w:val="20"/>
        </w:rPr>
        <w:t xml:space="preserve"> 721 BC. </w:t>
      </w:r>
    </w:p>
    <w:p w14:paraId="71C3F94D" w14:textId="3D8CECC6" w:rsidR="00A73AB4" w:rsidRPr="00A73AB4" w:rsidRDefault="00C86D44" w:rsidP="00563C92">
      <w:pPr>
        <w:tabs>
          <w:tab w:val="left" w:pos="270"/>
          <w:tab w:val="left" w:pos="360"/>
        </w:tabs>
        <w:spacing w:after="120" w:line="276" w:lineRule="auto"/>
        <w:ind w:left="270" w:hanging="270"/>
        <w:rPr>
          <w:rFonts w:ascii="Arial" w:eastAsiaTheme="minorHAnsi" w:hAnsi="Arial" w:cs="Arial"/>
          <w:sz w:val="20"/>
        </w:rPr>
      </w:pPr>
      <w:r>
        <w:rPr>
          <w:rFonts w:ascii="Arial" w:eastAsiaTheme="minorHAnsi" w:hAnsi="Arial" w:cs="Arial"/>
          <w:sz w:val="20"/>
        </w:rPr>
        <w:t>7</w:t>
      </w:r>
      <w:r w:rsidR="00A73AB4" w:rsidRPr="00A73AB4">
        <w:rPr>
          <w:rFonts w:ascii="Arial" w:eastAsiaTheme="minorHAnsi" w:hAnsi="Arial" w:cs="Arial"/>
          <w:sz w:val="20"/>
        </w:rPr>
        <w:t>.</w:t>
      </w:r>
      <w:r w:rsidR="00A73AB4" w:rsidRPr="00A73AB4">
        <w:rPr>
          <w:rFonts w:ascii="Arial" w:eastAsiaTheme="minorHAnsi" w:hAnsi="Arial" w:cs="Arial"/>
          <w:sz w:val="20"/>
        </w:rPr>
        <w:tab/>
        <w:t xml:space="preserve">The kings of Judah are all descendants of David. They too fall into idolatry and injustice, but the </w:t>
      </w:r>
      <w:r w:rsidR="00FF485F">
        <w:rPr>
          <w:rFonts w:ascii="Arial" w:eastAsiaTheme="minorHAnsi" w:hAnsi="Arial" w:cs="Arial"/>
          <w:sz w:val="20"/>
        </w:rPr>
        <w:br/>
      </w:r>
      <w:r w:rsidR="00A73AB4" w:rsidRPr="00A73AB4">
        <w:rPr>
          <w:rFonts w:ascii="Arial" w:eastAsiaTheme="minorHAnsi" w:hAnsi="Arial" w:cs="Arial"/>
          <w:sz w:val="20"/>
        </w:rPr>
        <w:t xml:space="preserve">kingdom of </w:t>
      </w:r>
      <w:r w:rsidR="00306551">
        <w:rPr>
          <w:rFonts w:ascii="Arial" w:eastAsiaTheme="minorHAnsi" w:hAnsi="Arial" w:cs="Arial"/>
          <w:sz w:val="20"/>
          <w:u w:val="single"/>
        </w:rPr>
        <w:t>Judah</w:t>
      </w:r>
      <w:r w:rsidR="00A73AB4" w:rsidRPr="00A73AB4">
        <w:rPr>
          <w:rFonts w:ascii="Arial" w:eastAsiaTheme="minorHAnsi" w:hAnsi="Arial" w:cs="Arial"/>
          <w:sz w:val="20"/>
        </w:rPr>
        <w:t xml:space="preserve"> will also have some faithful kings that prolong the kingdom’s survival. But this isn’t enough. The </w:t>
      </w:r>
      <w:r w:rsidR="00306551">
        <w:rPr>
          <w:rFonts w:ascii="Arial" w:eastAsiaTheme="minorHAnsi" w:hAnsi="Arial" w:cs="Arial"/>
          <w:sz w:val="20"/>
          <w:u w:val="single"/>
        </w:rPr>
        <w:t>Babylonians</w:t>
      </w:r>
      <w:r w:rsidR="00A73AB4" w:rsidRPr="00A73AB4">
        <w:rPr>
          <w:rFonts w:ascii="Arial" w:eastAsiaTheme="minorHAnsi" w:hAnsi="Arial" w:cs="Arial"/>
          <w:sz w:val="20"/>
        </w:rPr>
        <w:t xml:space="preserve"> will eventually conquer </w:t>
      </w:r>
      <w:r w:rsidR="00306551">
        <w:rPr>
          <w:rFonts w:ascii="Arial" w:eastAsiaTheme="minorHAnsi" w:hAnsi="Arial" w:cs="Arial"/>
          <w:sz w:val="20"/>
          <w:u w:val="single"/>
        </w:rPr>
        <w:t>Judah</w:t>
      </w:r>
      <w:r w:rsidR="00A73AB4" w:rsidRPr="00A73AB4">
        <w:rPr>
          <w:rFonts w:ascii="Arial" w:eastAsiaTheme="minorHAnsi" w:hAnsi="Arial" w:cs="Arial"/>
          <w:sz w:val="20"/>
        </w:rPr>
        <w:t xml:space="preserve"> in 587 BC.</w:t>
      </w:r>
    </w:p>
    <w:p w14:paraId="06400120" w14:textId="77777777" w:rsidR="00A73AB4" w:rsidRPr="00A73AB4" w:rsidRDefault="00A73AB4" w:rsidP="00563C92">
      <w:pPr>
        <w:tabs>
          <w:tab w:val="left" w:pos="270"/>
        </w:tabs>
        <w:spacing w:line="276" w:lineRule="auto"/>
        <w:ind w:left="270" w:hanging="270"/>
        <w:rPr>
          <w:rFonts w:ascii="Arial" w:eastAsiaTheme="minorHAnsi" w:hAnsi="Arial"/>
          <w:sz w:val="20"/>
          <w:szCs w:val="24"/>
        </w:rPr>
      </w:pPr>
    </w:p>
    <w:p w14:paraId="6077EFBB" w14:textId="77777777" w:rsidR="006C199B" w:rsidRDefault="006C199B" w:rsidP="00563C92">
      <w:pPr>
        <w:pStyle w:val="A-AnswerKey-EssayAnswers-indent"/>
        <w:tabs>
          <w:tab w:val="left" w:pos="270"/>
        </w:tabs>
        <w:ind w:left="270" w:hanging="270"/>
      </w:pPr>
    </w:p>
    <w:p w14:paraId="7434C13B" w14:textId="77777777" w:rsidR="00AB6798" w:rsidRPr="005B02FB" w:rsidRDefault="00AB6798" w:rsidP="00563C92">
      <w:pPr>
        <w:pStyle w:val="A-PermissionAcks"/>
        <w:rPr>
          <w:rFonts w:cs="Arial"/>
        </w:rPr>
      </w:pPr>
      <w:r w:rsidRPr="005B02FB">
        <w:rPr>
          <w:rFonts w:cs="Arial"/>
        </w:rPr>
        <w:t>(</w:t>
      </w:r>
      <w:r>
        <w:t>The Scripture quotation</w:t>
      </w:r>
      <w:r w:rsidR="00316633">
        <w:t>s</w:t>
      </w:r>
      <w:r>
        <w:t xml:space="preserve"> on this </w:t>
      </w:r>
      <w:r w:rsidR="00263A29">
        <w:t>answer key</w:t>
      </w:r>
      <w:r>
        <w:t xml:space="preserve"> </w:t>
      </w:r>
      <w:r w:rsidR="00316633">
        <w:t>are</w:t>
      </w:r>
      <w:r w:rsidRPr="005B02FB">
        <w:t xml:space="preserve"> from the </w:t>
      </w:r>
      <w:r w:rsidRPr="005B02FB">
        <w:rPr>
          <w:rFonts w:cs="MinionPro-It"/>
          <w:i/>
          <w:iCs/>
        </w:rPr>
        <w:t xml:space="preserve">New American Bible, revised edition </w:t>
      </w:r>
      <w:r w:rsidRPr="005B02FB">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r>
        <w:t>)</w:t>
      </w:r>
    </w:p>
    <w:p w14:paraId="26E5EEA5" w14:textId="77777777" w:rsidR="00AB6798" w:rsidRPr="0062150E" w:rsidRDefault="00AB6798" w:rsidP="00563C92">
      <w:pPr>
        <w:pStyle w:val="A-AnswerKey-EssayAnswers-indent"/>
        <w:tabs>
          <w:tab w:val="left" w:pos="270"/>
        </w:tabs>
        <w:ind w:left="270" w:hanging="270"/>
      </w:pPr>
    </w:p>
    <w:sectPr w:rsidR="00AB6798"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17753" w14:textId="77777777" w:rsidR="00567DB8" w:rsidRDefault="00567DB8" w:rsidP="004D0079">
      <w:r>
        <w:separator/>
      </w:r>
    </w:p>
    <w:p w14:paraId="207B8A04" w14:textId="77777777" w:rsidR="00567DB8" w:rsidRDefault="00567DB8"/>
  </w:endnote>
  <w:endnote w:type="continuationSeparator" w:id="0">
    <w:p w14:paraId="13EF34FB" w14:textId="77777777" w:rsidR="00567DB8" w:rsidRDefault="00567DB8" w:rsidP="004D0079">
      <w:r>
        <w:continuationSeparator/>
      </w:r>
    </w:p>
    <w:p w14:paraId="5AD04225" w14:textId="77777777" w:rsidR="00567DB8" w:rsidRDefault="00567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73CA7"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2D26271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79492D6C" wp14:editId="07608F7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C2D8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641E">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40FB20D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47543">
                                <w:rPr>
                                  <w:rFonts w:ascii="Arial" w:hAnsi="Arial" w:cs="Arial"/>
                                  <w:color w:val="000000"/>
                                  <w:sz w:val="18"/>
                                  <w:szCs w:val="18"/>
                                </w:rPr>
                                <w:t>006092</w:t>
                              </w:r>
                            </w:p>
                            <w:p w14:paraId="7D284DC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92D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1CC2D8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641E">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40FB20D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47543">
                          <w:rPr>
                            <w:rFonts w:ascii="Arial" w:hAnsi="Arial" w:cs="Arial"/>
                            <w:color w:val="000000"/>
                            <w:sz w:val="18"/>
                            <w:szCs w:val="18"/>
                          </w:rPr>
                          <w:t>006092</w:t>
                        </w:r>
                      </w:p>
                      <w:p w14:paraId="7D284DC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E6D3648" wp14:editId="5EC81E67">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96B5B" w14:textId="77777777" w:rsidR="00FE5D24" w:rsidRDefault="006515F4">
    <w:r>
      <w:rPr>
        <w:noProof/>
      </w:rPr>
      <mc:AlternateContent>
        <mc:Choice Requires="wps">
          <w:drawing>
            <wp:anchor distT="0" distB="0" distL="114300" distR="114300" simplePos="0" relativeHeight="251654656" behindDoc="0" locked="1" layoutInCell="0" allowOverlap="1" wp14:anchorId="3E4342BD" wp14:editId="35642706">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94A9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19802AD3"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3DEF">
                            <w:rPr>
                              <w:rFonts w:ascii="Arial" w:hAnsi="Arial" w:cs="Arial"/>
                              <w:color w:val="000000"/>
                              <w:sz w:val="18"/>
                              <w:szCs w:val="18"/>
                            </w:rPr>
                            <w:t>006092</w:t>
                          </w:r>
                        </w:p>
                        <w:p w14:paraId="64F7A68F"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42B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62094A9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19802AD3"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3DEF">
                      <w:rPr>
                        <w:rFonts w:ascii="Arial" w:hAnsi="Arial" w:cs="Arial"/>
                        <w:color w:val="000000"/>
                        <w:sz w:val="18"/>
                        <w:szCs w:val="18"/>
                      </w:rPr>
                      <w:t>006092</w:t>
                    </w:r>
                  </w:p>
                  <w:p w14:paraId="64F7A68F"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E39ED44" wp14:editId="6F502C9B">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B432B" w14:textId="77777777" w:rsidR="00567DB8" w:rsidRDefault="00567DB8" w:rsidP="004D0079">
      <w:r>
        <w:separator/>
      </w:r>
    </w:p>
    <w:p w14:paraId="79ACA528" w14:textId="77777777" w:rsidR="00567DB8" w:rsidRDefault="00567DB8"/>
  </w:footnote>
  <w:footnote w:type="continuationSeparator" w:id="0">
    <w:p w14:paraId="58421DBC" w14:textId="77777777" w:rsidR="00567DB8" w:rsidRDefault="00567DB8" w:rsidP="004D0079">
      <w:r>
        <w:continuationSeparator/>
      </w:r>
    </w:p>
    <w:p w14:paraId="7B7B9F04" w14:textId="77777777" w:rsidR="00567DB8" w:rsidRDefault="00567D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FA0FC" w14:textId="77777777" w:rsidR="00FE5D24" w:rsidRDefault="00FE5D24"/>
  <w:p w14:paraId="13BFD4C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647F" w14:textId="77777777" w:rsidR="00FE5D24" w:rsidRPr="00634278" w:rsidRDefault="00847543" w:rsidP="00634278">
    <w:pPr>
      <w:pStyle w:val="A-Header-articletitlepage2"/>
    </w:pPr>
    <w:r w:rsidRPr="00CA5FC6">
      <w:t>Unit 2 Reading Guide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F789C"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BA14FBF"/>
    <w:multiLevelType w:val="hybridMultilevel"/>
    <w:tmpl w:val="916AFBD6"/>
    <w:lvl w:ilvl="0" w:tplc="6C86C928">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 w15:restartNumberingAfterBreak="0">
    <w:nsid w:val="0E0921E8"/>
    <w:multiLevelType w:val="hybridMultilevel"/>
    <w:tmpl w:val="458C796C"/>
    <w:lvl w:ilvl="0" w:tplc="01C08C6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F073A77"/>
    <w:multiLevelType w:val="hybridMultilevel"/>
    <w:tmpl w:val="9A683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D90DD2"/>
    <w:multiLevelType w:val="hybridMultilevel"/>
    <w:tmpl w:val="AE244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A2F93"/>
    <w:multiLevelType w:val="hybridMultilevel"/>
    <w:tmpl w:val="F6641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26E39"/>
    <w:multiLevelType w:val="hybridMultilevel"/>
    <w:tmpl w:val="7EDC1B2C"/>
    <w:lvl w:ilvl="0" w:tplc="3BEC3E0A">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4" w15:restartNumberingAfterBreak="0">
    <w:nsid w:val="3C123DB7"/>
    <w:multiLevelType w:val="hybridMultilevel"/>
    <w:tmpl w:val="0E10B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A417F8"/>
    <w:multiLevelType w:val="hybridMultilevel"/>
    <w:tmpl w:val="C31EF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1B4F58"/>
    <w:multiLevelType w:val="hybridMultilevel"/>
    <w:tmpl w:val="110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44913"/>
    <w:multiLevelType w:val="hybridMultilevel"/>
    <w:tmpl w:val="15BAD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A71A4F"/>
    <w:multiLevelType w:val="hybridMultilevel"/>
    <w:tmpl w:val="60A40C02"/>
    <w:lvl w:ilvl="0" w:tplc="0F22F8C6">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9" w15:restartNumberingAfterBreak="0">
    <w:nsid w:val="417148C7"/>
    <w:multiLevelType w:val="hybridMultilevel"/>
    <w:tmpl w:val="CEE4B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A7A6A"/>
    <w:multiLevelType w:val="hybridMultilevel"/>
    <w:tmpl w:val="B1E2B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BBA6283"/>
    <w:multiLevelType w:val="hybridMultilevel"/>
    <w:tmpl w:val="17162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B15007A"/>
    <w:multiLevelType w:val="hybridMultilevel"/>
    <w:tmpl w:val="11DA5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866663"/>
    <w:multiLevelType w:val="hybridMultilevel"/>
    <w:tmpl w:val="B70A7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A2645"/>
    <w:multiLevelType w:val="hybridMultilevel"/>
    <w:tmpl w:val="06AA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F5514B"/>
    <w:multiLevelType w:val="hybridMultilevel"/>
    <w:tmpl w:val="1B8C3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7F4227"/>
    <w:multiLevelType w:val="hybridMultilevel"/>
    <w:tmpl w:val="E86C2A36"/>
    <w:lvl w:ilvl="0" w:tplc="A1F6E832">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6A9A72E9"/>
    <w:multiLevelType w:val="hybridMultilevel"/>
    <w:tmpl w:val="A502B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884B72"/>
    <w:multiLevelType w:val="hybridMultilevel"/>
    <w:tmpl w:val="7154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21"/>
  </w:num>
  <w:num w:numId="4">
    <w:abstractNumId w:val="23"/>
  </w:num>
  <w:num w:numId="5">
    <w:abstractNumId w:val="24"/>
  </w:num>
  <w:num w:numId="6">
    <w:abstractNumId w:val="0"/>
  </w:num>
  <w:num w:numId="7">
    <w:abstractNumId w:val="5"/>
  </w:num>
  <w:num w:numId="8">
    <w:abstractNumId w:val="12"/>
  </w:num>
  <w:num w:numId="9">
    <w:abstractNumId w:val="11"/>
  </w:num>
  <w:num w:numId="10">
    <w:abstractNumId w:val="31"/>
  </w:num>
  <w:num w:numId="11">
    <w:abstractNumId w:val="10"/>
  </w:num>
  <w:num w:numId="12">
    <w:abstractNumId w:val="9"/>
  </w:num>
  <w:num w:numId="13">
    <w:abstractNumId w:val="32"/>
  </w:num>
  <w:num w:numId="14">
    <w:abstractNumId w:val="30"/>
  </w:num>
  <w:num w:numId="15">
    <w:abstractNumId w:val="4"/>
  </w:num>
  <w:num w:numId="16">
    <w:abstractNumId w:val="7"/>
  </w:num>
  <w:num w:numId="17">
    <w:abstractNumId w:val="19"/>
  </w:num>
  <w:num w:numId="18">
    <w:abstractNumId w:val="28"/>
  </w:num>
  <w:num w:numId="19">
    <w:abstractNumId w:val="26"/>
  </w:num>
  <w:num w:numId="20">
    <w:abstractNumId w:val="27"/>
  </w:num>
  <w:num w:numId="21">
    <w:abstractNumId w:val="15"/>
  </w:num>
  <w:num w:numId="22">
    <w:abstractNumId w:val="20"/>
  </w:num>
  <w:num w:numId="23">
    <w:abstractNumId w:val="6"/>
  </w:num>
  <w:num w:numId="24">
    <w:abstractNumId w:val="22"/>
  </w:num>
  <w:num w:numId="25">
    <w:abstractNumId w:val="17"/>
  </w:num>
  <w:num w:numId="26">
    <w:abstractNumId w:val="25"/>
  </w:num>
  <w:num w:numId="27">
    <w:abstractNumId w:val="16"/>
  </w:num>
  <w:num w:numId="28">
    <w:abstractNumId w:val="14"/>
  </w:num>
  <w:num w:numId="29">
    <w:abstractNumId w:val="18"/>
  </w:num>
  <w:num w:numId="30">
    <w:abstractNumId w:val="3"/>
  </w:num>
  <w:num w:numId="31">
    <w:abstractNumId w:val="29"/>
  </w:num>
  <w:num w:numId="32">
    <w:abstractNumId w:val="2"/>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efaultTabStop w:val="576"/>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AD"/>
    <w:rsid w:val="00000FA3"/>
    <w:rsid w:val="00005C1C"/>
    <w:rsid w:val="00016790"/>
    <w:rsid w:val="00016DCF"/>
    <w:rsid w:val="000174A3"/>
    <w:rsid w:val="0002055A"/>
    <w:rsid w:val="00022DE0"/>
    <w:rsid w:val="0002561D"/>
    <w:rsid w:val="000262AD"/>
    <w:rsid w:val="00026B17"/>
    <w:rsid w:val="000311FD"/>
    <w:rsid w:val="00031890"/>
    <w:rsid w:val="000318AE"/>
    <w:rsid w:val="00043E5D"/>
    <w:rsid w:val="0004479B"/>
    <w:rsid w:val="000555A7"/>
    <w:rsid w:val="00056DA9"/>
    <w:rsid w:val="00072D63"/>
    <w:rsid w:val="000825ED"/>
    <w:rsid w:val="00084EB9"/>
    <w:rsid w:val="00093CB0"/>
    <w:rsid w:val="000A391A"/>
    <w:rsid w:val="000B41FA"/>
    <w:rsid w:val="000B4E68"/>
    <w:rsid w:val="000B641E"/>
    <w:rsid w:val="000C5F25"/>
    <w:rsid w:val="000C738C"/>
    <w:rsid w:val="000D3576"/>
    <w:rsid w:val="000D4538"/>
    <w:rsid w:val="000D5ED9"/>
    <w:rsid w:val="000E1ADA"/>
    <w:rsid w:val="000E564B"/>
    <w:rsid w:val="000E568B"/>
    <w:rsid w:val="000E7920"/>
    <w:rsid w:val="000F635E"/>
    <w:rsid w:val="000F6CCE"/>
    <w:rsid w:val="00103E1C"/>
    <w:rsid w:val="00104469"/>
    <w:rsid w:val="0011083A"/>
    <w:rsid w:val="00122197"/>
    <w:rsid w:val="00126B0C"/>
    <w:rsid w:val="00130456"/>
    <w:rsid w:val="001309E6"/>
    <w:rsid w:val="00130AE1"/>
    <w:rsid w:val="001334C6"/>
    <w:rsid w:val="00152401"/>
    <w:rsid w:val="00162496"/>
    <w:rsid w:val="00164A13"/>
    <w:rsid w:val="00172798"/>
    <w:rsid w:val="001747F9"/>
    <w:rsid w:val="00175D31"/>
    <w:rsid w:val="001764BC"/>
    <w:rsid w:val="0018531D"/>
    <w:rsid w:val="0019147B"/>
    <w:rsid w:val="001920A4"/>
    <w:rsid w:val="0019539C"/>
    <w:rsid w:val="001A5807"/>
    <w:rsid w:val="001A69EC"/>
    <w:rsid w:val="001B217A"/>
    <w:rsid w:val="001B3767"/>
    <w:rsid w:val="001B4972"/>
    <w:rsid w:val="001B6938"/>
    <w:rsid w:val="001B744F"/>
    <w:rsid w:val="001C0A8C"/>
    <w:rsid w:val="001C0EF4"/>
    <w:rsid w:val="001C1A43"/>
    <w:rsid w:val="001C1FE6"/>
    <w:rsid w:val="001E5652"/>
    <w:rsid w:val="001E6182"/>
    <w:rsid w:val="001E64A9"/>
    <w:rsid w:val="001E7966"/>
    <w:rsid w:val="001E79E6"/>
    <w:rsid w:val="001F322F"/>
    <w:rsid w:val="001F7384"/>
    <w:rsid w:val="0020638E"/>
    <w:rsid w:val="00210277"/>
    <w:rsid w:val="00211FB9"/>
    <w:rsid w:val="00212FB2"/>
    <w:rsid w:val="002158E3"/>
    <w:rsid w:val="00225121"/>
    <w:rsid w:val="00225B1E"/>
    <w:rsid w:val="00231C40"/>
    <w:rsid w:val="00231F17"/>
    <w:rsid w:val="0023449B"/>
    <w:rsid w:val="00235182"/>
    <w:rsid w:val="00236F06"/>
    <w:rsid w:val="0024451B"/>
    <w:rsid w:val="002462B2"/>
    <w:rsid w:val="0025027F"/>
    <w:rsid w:val="00254E02"/>
    <w:rsid w:val="002572DD"/>
    <w:rsid w:val="0026071A"/>
    <w:rsid w:val="00261080"/>
    <w:rsid w:val="00263A29"/>
    <w:rsid w:val="00265087"/>
    <w:rsid w:val="002724DB"/>
    <w:rsid w:val="00272AE8"/>
    <w:rsid w:val="0028182B"/>
    <w:rsid w:val="002837A7"/>
    <w:rsid w:val="00284A63"/>
    <w:rsid w:val="00285748"/>
    <w:rsid w:val="00292C4F"/>
    <w:rsid w:val="00297C0D"/>
    <w:rsid w:val="002A1362"/>
    <w:rsid w:val="002A4E6A"/>
    <w:rsid w:val="002A74AD"/>
    <w:rsid w:val="002C3870"/>
    <w:rsid w:val="002D0851"/>
    <w:rsid w:val="002E0443"/>
    <w:rsid w:val="002E1A1D"/>
    <w:rsid w:val="002E77F4"/>
    <w:rsid w:val="002F19B0"/>
    <w:rsid w:val="002F3670"/>
    <w:rsid w:val="002F5414"/>
    <w:rsid w:val="002F78AB"/>
    <w:rsid w:val="0030319C"/>
    <w:rsid w:val="003037EB"/>
    <w:rsid w:val="00306551"/>
    <w:rsid w:val="0031249B"/>
    <w:rsid w:val="0031278E"/>
    <w:rsid w:val="003145A2"/>
    <w:rsid w:val="00315221"/>
    <w:rsid w:val="003157D0"/>
    <w:rsid w:val="00316633"/>
    <w:rsid w:val="003213D7"/>
    <w:rsid w:val="0032199B"/>
    <w:rsid w:val="00323654"/>
    <w:rsid w:val="003236A3"/>
    <w:rsid w:val="003248E5"/>
    <w:rsid w:val="00326542"/>
    <w:rsid w:val="00326615"/>
    <w:rsid w:val="00333FAE"/>
    <w:rsid w:val="00335771"/>
    <w:rsid w:val="003365CF"/>
    <w:rsid w:val="00337622"/>
    <w:rsid w:val="00340334"/>
    <w:rsid w:val="003477AC"/>
    <w:rsid w:val="00354AE8"/>
    <w:rsid w:val="0037014E"/>
    <w:rsid w:val="003711C8"/>
    <w:rsid w:val="00372C31"/>
    <w:rsid w:val="003739CB"/>
    <w:rsid w:val="00373E65"/>
    <w:rsid w:val="0038139E"/>
    <w:rsid w:val="003A7D7A"/>
    <w:rsid w:val="003B0E7A"/>
    <w:rsid w:val="003B26F1"/>
    <w:rsid w:val="003C12E9"/>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254E"/>
    <w:rsid w:val="00423B78"/>
    <w:rsid w:val="004311A3"/>
    <w:rsid w:val="00434BF5"/>
    <w:rsid w:val="00454A1D"/>
    <w:rsid w:val="00460918"/>
    <w:rsid w:val="00472209"/>
    <w:rsid w:val="00475571"/>
    <w:rsid w:val="00477385"/>
    <w:rsid w:val="00482399"/>
    <w:rsid w:val="004917F5"/>
    <w:rsid w:val="004A1F9A"/>
    <w:rsid w:val="004A3116"/>
    <w:rsid w:val="004A4B8F"/>
    <w:rsid w:val="004A7DE2"/>
    <w:rsid w:val="004B0A7C"/>
    <w:rsid w:val="004B7111"/>
    <w:rsid w:val="004C2D02"/>
    <w:rsid w:val="004C5561"/>
    <w:rsid w:val="004D0079"/>
    <w:rsid w:val="004D3EF8"/>
    <w:rsid w:val="004D5B13"/>
    <w:rsid w:val="004D74F6"/>
    <w:rsid w:val="004D7A2E"/>
    <w:rsid w:val="004E5DFC"/>
    <w:rsid w:val="004F644A"/>
    <w:rsid w:val="00500FAD"/>
    <w:rsid w:val="00502512"/>
    <w:rsid w:val="0050251D"/>
    <w:rsid w:val="00504C5B"/>
    <w:rsid w:val="00511268"/>
    <w:rsid w:val="005115DF"/>
    <w:rsid w:val="00512FE3"/>
    <w:rsid w:val="00515CC5"/>
    <w:rsid w:val="00542706"/>
    <w:rsid w:val="00545244"/>
    <w:rsid w:val="005473DC"/>
    <w:rsid w:val="00555CB8"/>
    <w:rsid w:val="00555EA6"/>
    <w:rsid w:val="00561CA9"/>
    <w:rsid w:val="00563C92"/>
    <w:rsid w:val="00567DB8"/>
    <w:rsid w:val="0058460F"/>
    <w:rsid w:val="00584F60"/>
    <w:rsid w:val="00592686"/>
    <w:rsid w:val="00593A7F"/>
    <w:rsid w:val="005A4359"/>
    <w:rsid w:val="005A6944"/>
    <w:rsid w:val="005B4098"/>
    <w:rsid w:val="005E0C08"/>
    <w:rsid w:val="005E1F1B"/>
    <w:rsid w:val="005E5CE2"/>
    <w:rsid w:val="005F599B"/>
    <w:rsid w:val="0060189F"/>
    <w:rsid w:val="0060248C"/>
    <w:rsid w:val="006067CC"/>
    <w:rsid w:val="00614B48"/>
    <w:rsid w:val="006212B7"/>
    <w:rsid w:val="0062150E"/>
    <w:rsid w:val="00623829"/>
    <w:rsid w:val="00624A61"/>
    <w:rsid w:val="00626946"/>
    <w:rsid w:val="006328D4"/>
    <w:rsid w:val="00634278"/>
    <w:rsid w:val="00634B42"/>
    <w:rsid w:val="006362C3"/>
    <w:rsid w:val="00637C82"/>
    <w:rsid w:val="00645167"/>
    <w:rsid w:val="00645A10"/>
    <w:rsid w:val="006515F4"/>
    <w:rsid w:val="006528AE"/>
    <w:rsid w:val="00652A68"/>
    <w:rsid w:val="00656241"/>
    <w:rsid w:val="006609CF"/>
    <w:rsid w:val="00664507"/>
    <w:rsid w:val="00670AE9"/>
    <w:rsid w:val="00673F0E"/>
    <w:rsid w:val="006836C8"/>
    <w:rsid w:val="006845FE"/>
    <w:rsid w:val="006907E3"/>
    <w:rsid w:val="0069306F"/>
    <w:rsid w:val="00693D85"/>
    <w:rsid w:val="006A477F"/>
    <w:rsid w:val="006A5B02"/>
    <w:rsid w:val="006A68C0"/>
    <w:rsid w:val="006B3F4F"/>
    <w:rsid w:val="006B493B"/>
    <w:rsid w:val="006C04BA"/>
    <w:rsid w:val="006C199B"/>
    <w:rsid w:val="006C1F80"/>
    <w:rsid w:val="006C2B85"/>
    <w:rsid w:val="006C2FB1"/>
    <w:rsid w:val="006C6F41"/>
    <w:rsid w:val="006D6EE7"/>
    <w:rsid w:val="006E1120"/>
    <w:rsid w:val="006E27C3"/>
    <w:rsid w:val="006E4F88"/>
    <w:rsid w:val="006F5958"/>
    <w:rsid w:val="0070169A"/>
    <w:rsid w:val="00702374"/>
    <w:rsid w:val="007034FE"/>
    <w:rsid w:val="0070587C"/>
    <w:rsid w:val="0071317D"/>
    <w:rsid w:val="007137D5"/>
    <w:rsid w:val="00722E93"/>
    <w:rsid w:val="00730A12"/>
    <w:rsid w:val="0073114D"/>
    <w:rsid w:val="00736AC9"/>
    <w:rsid w:val="00741FF8"/>
    <w:rsid w:val="00745B49"/>
    <w:rsid w:val="0074663C"/>
    <w:rsid w:val="00750DCB"/>
    <w:rsid w:val="007554A3"/>
    <w:rsid w:val="00756E31"/>
    <w:rsid w:val="00781027"/>
    <w:rsid w:val="00781585"/>
    <w:rsid w:val="00784075"/>
    <w:rsid w:val="00786E12"/>
    <w:rsid w:val="00793858"/>
    <w:rsid w:val="007B17B9"/>
    <w:rsid w:val="007B1F85"/>
    <w:rsid w:val="007B4844"/>
    <w:rsid w:val="007B5AD8"/>
    <w:rsid w:val="007D21A6"/>
    <w:rsid w:val="007D41EB"/>
    <w:rsid w:val="007E01EA"/>
    <w:rsid w:val="007E3641"/>
    <w:rsid w:val="007E7053"/>
    <w:rsid w:val="007F14E0"/>
    <w:rsid w:val="007F1D2D"/>
    <w:rsid w:val="007F404E"/>
    <w:rsid w:val="008026FF"/>
    <w:rsid w:val="00804709"/>
    <w:rsid w:val="00810809"/>
    <w:rsid w:val="008111FA"/>
    <w:rsid w:val="00811A84"/>
    <w:rsid w:val="00813FAB"/>
    <w:rsid w:val="00815E26"/>
    <w:rsid w:val="00820449"/>
    <w:rsid w:val="00825904"/>
    <w:rsid w:val="00834F2B"/>
    <w:rsid w:val="00842AC9"/>
    <w:rsid w:val="00843039"/>
    <w:rsid w:val="00847543"/>
    <w:rsid w:val="00847B4C"/>
    <w:rsid w:val="008541FB"/>
    <w:rsid w:val="0085547F"/>
    <w:rsid w:val="00861A93"/>
    <w:rsid w:val="00866DE0"/>
    <w:rsid w:val="00883D20"/>
    <w:rsid w:val="0088493E"/>
    <w:rsid w:val="00886C79"/>
    <w:rsid w:val="00887E41"/>
    <w:rsid w:val="008A2268"/>
    <w:rsid w:val="008A36F8"/>
    <w:rsid w:val="008A5FEE"/>
    <w:rsid w:val="008A6D7C"/>
    <w:rsid w:val="008B0EE1"/>
    <w:rsid w:val="008B14A0"/>
    <w:rsid w:val="008C2FC3"/>
    <w:rsid w:val="008C3397"/>
    <w:rsid w:val="008C65FC"/>
    <w:rsid w:val="008D10BC"/>
    <w:rsid w:val="008D1CED"/>
    <w:rsid w:val="008D545E"/>
    <w:rsid w:val="008D57BC"/>
    <w:rsid w:val="008E0BDC"/>
    <w:rsid w:val="008E3E08"/>
    <w:rsid w:val="008F0E88"/>
    <w:rsid w:val="008F12F7"/>
    <w:rsid w:val="008F22A0"/>
    <w:rsid w:val="008F58B2"/>
    <w:rsid w:val="009064EC"/>
    <w:rsid w:val="00906EBC"/>
    <w:rsid w:val="00915BE7"/>
    <w:rsid w:val="009278C6"/>
    <w:rsid w:val="00933AF6"/>
    <w:rsid w:val="00933E81"/>
    <w:rsid w:val="0094359C"/>
    <w:rsid w:val="00945A73"/>
    <w:rsid w:val="00947E7E"/>
    <w:rsid w:val="009563C5"/>
    <w:rsid w:val="00960396"/>
    <w:rsid w:val="009674C1"/>
    <w:rsid w:val="00970B62"/>
    <w:rsid w:val="00972002"/>
    <w:rsid w:val="00977C1F"/>
    <w:rsid w:val="00984CD1"/>
    <w:rsid w:val="00987141"/>
    <w:rsid w:val="00993DF6"/>
    <w:rsid w:val="00997818"/>
    <w:rsid w:val="009A2F3C"/>
    <w:rsid w:val="009A7EBE"/>
    <w:rsid w:val="009B09F7"/>
    <w:rsid w:val="009B48B5"/>
    <w:rsid w:val="009B5D9D"/>
    <w:rsid w:val="009D36BA"/>
    <w:rsid w:val="009D7222"/>
    <w:rsid w:val="009E00C3"/>
    <w:rsid w:val="009E15E5"/>
    <w:rsid w:val="009E2436"/>
    <w:rsid w:val="009E2C0D"/>
    <w:rsid w:val="009E3E91"/>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2BDD"/>
    <w:rsid w:val="00A552FD"/>
    <w:rsid w:val="00A55A67"/>
    <w:rsid w:val="00A55D18"/>
    <w:rsid w:val="00A60740"/>
    <w:rsid w:val="00A607AF"/>
    <w:rsid w:val="00A63150"/>
    <w:rsid w:val="00A6735F"/>
    <w:rsid w:val="00A70CF3"/>
    <w:rsid w:val="00A732DC"/>
    <w:rsid w:val="00A73921"/>
    <w:rsid w:val="00A73AB4"/>
    <w:rsid w:val="00A75837"/>
    <w:rsid w:val="00A82B01"/>
    <w:rsid w:val="00A8313D"/>
    <w:rsid w:val="00A84DF8"/>
    <w:rsid w:val="00A860B6"/>
    <w:rsid w:val="00A86550"/>
    <w:rsid w:val="00A931FF"/>
    <w:rsid w:val="00AA5D5B"/>
    <w:rsid w:val="00AA7F49"/>
    <w:rsid w:val="00AB2BCC"/>
    <w:rsid w:val="00AB6798"/>
    <w:rsid w:val="00AB7193"/>
    <w:rsid w:val="00AC2AFD"/>
    <w:rsid w:val="00AC2BC5"/>
    <w:rsid w:val="00AD4294"/>
    <w:rsid w:val="00AD6F0C"/>
    <w:rsid w:val="00AD7A51"/>
    <w:rsid w:val="00AF2A78"/>
    <w:rsid w:val="00AF4B1B"/>
    <w:rsid w:val="00AF599E"/>
    <w:rsid w:val="00AF64D0"/>
    <w:rsid w:val="00B01320"/>
    <w:rsid w:val="00B109D9"/>
    <w:rsid w:val="00B11A16"/>
    <w:rsid w:val="00B11C59"/>
    <w:rsid w:val="00B1337E"/>
    <w:rsid w:val="00B15B28"/>
    <w:rsid w:val="00B16142"/>
    <w:rsid w:val="00B16943"/>
    <w:rsid w:val="00B47B42"/>
    <w:rsid w:val="00B51054"/>
    <w:rsid w:val="00B5230E"/>
    <w:rsid w:val="00B52F10"/>
    <w:rsid w:val="00B55908"/>
    <w:rsid w:val="00B572B7"/>
    <w:rsid w:val="00B67A63"/>
    <w:rsid w:val="00B72A37"/>
    <w:rsid w:val="00B738D1"/>
    <w:rsid w:val="00B8249A"/>
    <w:rsid w:val="00B83A16"/>
    <w:rsid w:val="00B94D14"/>
    <w:rsid w:val="00BA32E8"/>
    <w:rsid w:val="00BC1E13"/>
    <w:rsid w:val="00BC4453"/>
    <w:rsid w:val="00BC6647"/>
    <w:rsid w:val="00BC71B6"/>
    <w:rsid w:val="00BD06B0"/>
    <w:rsid w:val="00BD1D58"/>
    <w:rsid w:val="00BD3CA9"/>
    <w:rsid w:val="00BD4AB9"/>
    <w:rsid w:val="00BE196D"/>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86D44"/>
    <w:rsid w:val="00C86EBD"/>
    <w:rsid w:val="00C91156"/>
    <w:rsid w:val="00C94EE8"/>
    <w:rsid w:val="00CA1806"/>
    <w:rsid w:val="00CA18FA"/>
    <w:rsid w:val="00CA3DEF"/>
    <w:rsid w:val="00CB0CD0"/>
    <w:rsid w:val="00CB462E"/>
    <w:rsid w:val="00CC176C"/>
    <w:rsid w:val="00CC5843"/>
    <w:rsid w:val="00CD1E46"/>
    <w:rsid w:val="00CD1FEA"/>
    <w:rsid w:val="00CD2136"/>
    <w:rsid w:val="00CF1DB2"/>
    <w:rsid w:val="00CF7AF7"/>
    <w:rsid w:val="00D02316"/>
    <w:rsid w:val="00D039CB"/>
    <w:rsid w:val="00D04A29"/>
    <w:rsid w:val="00D105EA"/>
    <w:rsid w:val="00D14D22"/>
    <w:rsid w:val="00D27D52"/>
    <w:rsid w:val="00D33298"/>
    <w:rsid w:val="00D36E17"/>
    <w:rsid w:val="00D45298"/>
    <w:rsid w:val="00D4739C"/>
    <w:rsid w:val="00D508A3"/>
    <w:rsid w:val="00D57D5E"/>
    <w:rsid w:val="00D64EB1"/>
    <w:rsid w:val="00D73869"/>
    <w:rsid w:val="00D73DDC"/>
    <w:rsid w:val="00D80DBD"/>
    <w:rsid w:val="00D82358"/>
    <w:rsid w:val="00D83EE1"/>
    <w:rsid w:val="00D974A5"/>
    <w:rsid w:val="00DB4EA7"/>
    <w:rsid w:val="00DC0712"/>
    <w:rsid w:val="00DC08C5"/>
    <w:rsid w:val="00DD28A2"/>
    <w:rsid w:val="00DD668C"/>
    <w:rsid w:val="00DD7C4B"/>
    <w:rsid w:val="00DE212A"/>
    <w:rsid w:val="00DE263B"/>
    <w:rsid w:val="00DE3F54"/>
    <w:rsid w:val="00DF25F7"/>
    <w:rsid w:val="00DF6462"/>
    <w:rsid w:val="00E01DE6"/>
    <w:rsid w:val="00E02EAF"/>
    <w:rsid w:val="00E069BA"/>
    <w:rsid w:val="00E12E92"/>
    <w:rsid w:val="00E16237"/>
    <w:rsid w:val="00E16EBC"/>
    <w:rsid w:val="00E2045E"/>
    <w:rsid w:val="00E412C5"/>
    <w:rsid w:val="00E51E59"/>
    <w:rsid w:val="00E6101B"/>
    <w:rsid w:val="00E618D3"/>
    <w:rsid w:val="00E70001"/>
    <w:rsid w:val="00E73087"/>
    <w:rsid w:val="00E7545A"/>
    <w:rsid w:val="00E84B53"/>
    <w:rsid w:val="00E8721E"/>
    <w:rsid w:val="00EB1125"/>
    <w:rsid w:val="00EB14DD"/>
    <w:rsid w:val="00EB717A"/>
    <w:rsid w:val="00EC2425"/>
    <w:rsid w:val="00EC358B"/>
    <w:rsid w:val="00EC52EC"/>
    <w:rsid w:val="00EE07AB"/>
    <w:rsid w:val="00EE0D45"/>
    <w:rsid w:val="00EE2107"/>
    <w:rsid w:val="00EE658A"/>
    <w:rsid w:val="00EF441F"/>
    <w:rsid w:val="00F06D17"/>
    <w:rsid w:val="00F153EF"/>
    <w:rsid w:val="00F223DE"/>
    <w:rsid w:val="00F237D3"/>
    <w:rsid w:val="00F26819"/>
    <w:rsid w:val="00F352E1"/>
    <w:rsid w:val="00F36F03"/>
    <w:rsid w:val="00F40A11"/>
    <w:rsid w:val="00F443B7"/>
    <w:rsid w:val="00F447FB"/>
    <w:rsid w:val="00F571AA"/>
    <w:rsid w:val="00F60915"/>
    <w:rsid w:val="00F637AE"/>
    <w:rsid w:val="00F63A43"/>
    <w:rsid w:val="00F6416B"/>
    <w:rsid w:val="00F65B14"/>
    <w:rsid w:val="00F713FF"/>
    <w:rsid w:val="00F71841"/>
    <w:rsid w:val="00F725E8"/>
    <w:rsid w:val="00F7282A"/>
    <w:rsid w:val="00F72AC5"/>
    <w:rsid w:val="00F80D72"/>
    <w:rsid w:val="00F82D2A"/>
    <w:rsid w:val="00F84DED"/>
    <w:rsid w:val="00F95DBB"/>
    <w:rsid w:val="00F97D79"/>
    <w:rsid w:val="00FA5405"/>
    <w:rsid w:val="00FA5D8E"/>
    <w:rsid w:val="00FA5E9A"/>
    <w:rsid w:val="00FB021D"/>
    <w:rsid w:val="00FC0585"/>
    <w:rsid w:val="00FC21A1"/>
    <w:rsid w:val="00FC399E"/>
    <w:rsid w:val="00FD0A72"/>
    <w:rsid w:val="00FD1EEA"/>
    <w:rsid w:val="00FD28A1"/>
    <w:rsid w:val="00FD4F65"/>
    <w:rsid w:val="00FD686E"/>
    <w:rsid w:val="00FD76D4"/>
    <w:rsid w:val="00FE33E9"/>
    <w:rsid w:val="00FE5D24"/>
    <w:rsid w:val="00FF062F"/>
    <w:rsid w:val="00FF4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3C796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CCF07-87A7-4FAF-BE0F-5BD585D0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2227</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10</cp:revision>
  <cp:lastPrinted>2018-04-06T18:09:00Z</cp:lastPrinted>
  <dcterms:created xsi:type="dcterms:W3CDTF">2019-09-12T16:31:00Z</dcterms:created>
  <dcterms:modified xsi:type="dcterms:W3CDTF">2019-09-16T15:25:00Z</dcterms:modified>
</cp:coreProperties>
</file>